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BDCEF" w14:textId="04134BE0" w:rsidR="00CB0787" w:rsidRDefault="00CB0787" w:rsidP="00CB078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Развивающие игры </w:t>
      </w:r>
      <w:r w:rsidR="004106AC">
        <w:rPr>
          <w:rStyle w:val="c4"/>
          <w:b/>
          <w:bCs/>
          <w:color w:val="000000"/>
          <w:sz w:val="28"/>
          <w:szCs w:val="28"/>
        </w:rPr>
        <w:t xml:space="preserve">В.В.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Воскобовича</w:t>
      </w:r>
      <w:proofErr w:type="spellEnd"/>
    </w:p>
    <w:p w14:paraId="08F7801D" w14:textId="77777777" w:rsidR="00CB0787" w:rsidRDefault="00CB0787" w:rsidP="00CB078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9FA905C" w14:textId="05A6A80B" w:rsidR="00CB0787" w:rsidRDefault="004106AC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</w:t>
      </w:r>
      <w:r w:rsidR="00CB0787">
        <w:rPr>
          <w:rStyle w:val="c0"/>
          <w:color w:val="000000"/>
          <w:sz w:val="28"/>
          <w:szCs w:val="28"/>
        </w:rPr>
        <w:t>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14:paraId="3C80D943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14:paraId="361BAFE4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Первые игры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появились в начале 90-х. "</w:t>
      </w:r>
      <w:proofErr w:type="spellStart"/>
      <w:r>
        <w:rPr>
          <w:rStyle w:val="c0"/>
          <w:color w:val="000000"/>
          <w:sz w:val="28"/>
          <w:szCs w:val="28"/>
        </w:rPr>
        <w:t>Геоконт</w:t>
      </w:r>
      <w:proofErr w:type="spellEnd"/>
      <w:r>
        <w:rPr>
          <w:rStyle w:val="c0"/>
          <w:color w:val="000000"/>
          <w:sz w:val="28"/>
          <w:szCs w:val="28"/>
        </w:rPr>
        <w:t xml:space="preserve">", "Игровой квадрат" (сейчас это "Квадрат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>"), "</w:t>
      </w:r>
      <w:proofErr w:type="spellStart"/>
      <w:r>
        <w:rPr>
          <w:rStyle w:val="c0"/>
          <w:color w:val="000000"/>
          <w:sz w:val="28"/>
          <w:szCs w:val="28"/>
        </w:rPr>
        <w:t>Складушки</w:t>
      </w:r>
      <w:proofErr w:type="spellEnd"/>
      <w:r>
        <w:rPr>
          <w:rStyle w:val="c0"/>
          <w:color w:val="000000"/>
          <w:sz w:val="28"/>
          <w:szCs w:val="28"/>
        </w:rPr>
        <w:t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gramStart"/>
      <w:r>
        <w:rPr>
          <w:rStyle w:val="c0"/>
          <w:color w:val="000000"/>
          <w:sz w:val="28"/>
          <w:szCs w:val="28"/>
        </w:rPr>
        <w:t>Чудо-головоломки</w:t>
      </w:r>
      <w:proofErr w:type="gramEnd"/>
      <w:r>
        <w:rPr>
          <w:rStyle w:val="c0"/>
          <w:color w:val="000000"/>
          <w:sz w:val="28"/>
          <w:szCs w:val="28"/>
        </w:rPr>
        <w:t xml:space="preserve">", "Математические корзинки". Появились и первые методические сказки. Практика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 Чуть позже был создан центр ООО «Развивающие игры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>» по разработке, производству, внедрению и распространению методик и развивающих и коррекционных игр.</w:t>
      </w:r>
    </w:p>
    <w:p w14:paraId="5F377B6B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869D8C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 чем же особенности игр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Воскобовича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?</w:t>
      </w:r>
    </w:p>
    <w:p w14:paraId="3D56F05B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B4FAD7F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Каждая игра имеет свои отличительные конструктивные элементы. Например, в «</w:t>
      </w:r>
      <w:proofErr w:type="spellStart"/>
      <w:r>
        <w:rPr>
          <w:rStyle w:val="c0"/>
          <w:color w:val="000000"/>
          <w:sz w:val="28"/>
          <w:szCs w:val="28"/>
        </w:rPr>
        <w:t>Геоконте</w:t>
      </w:r>
      <w:proofErr w:type="spellEnd"/>
      <w:r>
        <w:rPr>
          <w:rStyle w:val="c0"/>
          <w:color w:val="000000"/>
          <w:sz w:val="28"/>
          <w:szCs w:val="28"/>
        </w:rPr>
        <w:t xml:space="preserve">» - это динамическая резинка, в «Прозрачном квадрате» - прозрачные и непрозрачные части, в «Квадрате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>» одновременно использованы жесткость и гибкость.</w:t>
      </w:r>
    </w:p>
    <w:p w14:paraId="4ABFC43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Игры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подходят для детей широкого возрастного диапазона. Они интересны и для трехлеток, и для семилеток, и даже для учеников средней школы. Для малышей предусмотрены несложные одн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или </w:t>
      </w:r>
      <w:proofErr w:type="spellStart"/>
      <w:r>
        <w:rPr>
          <w:rStyle w:val="c0"/>
          <w:color w:val="000000"/>
          <w:sz w:val="28"/>
          <w:szCs w:val="28"/>
        </w:rPr>
        <w:t>двухшаговые</w:t>
      </w:r>
      <w:proofErr w:type="spellEnd"/>
      <w:r>
        <w:rPr>
          <w:rStyle w:val="c0"/>
          <w:color w:val="000000"/>
          <w:sz w:val="28"/>
          <w:szCs w:val="28"/>
        </w:rPr>
        <w:t xml:space="preserve"> упражнения, для старших ребят есть сложные многоступенчатые задачи.</w:t>
      </w:r>
    </w:p>
    <w:p w14:paraId="39D66A96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 развивает мышление, воображение, а также тренирует мелкую моторику ручек.  </w:t>
      </w:r>
    </w:p>
    <w:p w14:paraId="71C3CDB6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В играх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заложен огромный творческий потенциал. С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</w:t>
      </w:r>
      <w:proofErr w:type="gramStart"/>
      <w:r>
        <w:rPr>
          <w:rStyle w:val="c0"/>
          <w:color w:val="000000"/>
          <w:sz w:val="28"/>
          <w:szCs w:val="28"/>
        </w:rPr>
        <w:t>Чудо-головоломок</w:t>
      </w:r>
      <w:proofErr w:type="gramEnd"/>
      <w:r>
        <w:rPr>
          <w:rStyle w:val="c0"/>
          <w:color w:val="000000"/>
          <w:sz w:val="28"/>
          <w:szCs w:val="28"/>
        </w:rPr>
        <w:t xml:space="preserve">", разноцветных </w:t>
      </w:r>
      <w:r>
        <w:rPr>
          <w:rStyle w:val="c0"/>
          <w:color w:val="000000"/>
          <w:sz w:val="28"/>
          <w:szCs w:val="28"/>
        </w:rPr>
        <w:lastRenderedPageBreak/>
        <w:t>"паутинок" "</w:t>
      </w:r>
      <w:proofErr w:type="spellStart"/>
      <w:r>
        <w:rPr>
          <w:rStyle w:val="c0"/>
          <w:color w:val="000000"/>
          <w:sz w:val="28"/>
          <w:szCs w:val="28"/>
        </w:rPr>
        <w:t>Геоконта</w:t>
      </w:r>
      <w:proofErr w:type="spellEnd"/>
      <w:r>
        <w:rPr>
          <w:rStyle w:val="c0"/>
          <w:color w:val="000000"/>
          <w:sz w:val="28"/>
          <w:szCs w:val="28"/>
        </w:rPr>
        <w:t xml:space="preserve">", "вечного оригами" "Квадрата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>": машины, самолеты, корабли, бабочки и птицы, рыцари и принцессы - целый сказочный мир! Игры дают возможность проявлять творчество и взрослым.</w:t>
      </w:r>
    </w:p>
    <w:p w14:paraId="7FB7BB6B" w14:textId="2814C15B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Все игры </w:t>
      </w:r>
      <w:r w:rsidR="004106AC">
        <w:rPr>
          <w:rStyle w:val="c0"/>
          <w:color w:val="000000"/>
          <w:sz w:val="28"/>
          <w:szCs w:val="28"/>
        </w:rPr>
        <w:t xml:space="preserve">В.В.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Юка. Вместо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</w:r>
    </w:p>
    <w:p w14:paraId="469E0543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 «сама» занимается обучением. Для каждого занятия с персонажами можно придумывать новые истории и путешествия. Игры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 можно применять как в домашней обстановке, так и в детских садах, развивающих центрах.</w:t>
      </w:r>
    </w:p>
    <w:p w14:paraId="373CABE3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Игры не просто учат «читать-считать», они развивают такие качества личности-творца, как оригинальность и творческое мышление, </w:t>
      </w:r>
      <w:proofErr w:type="spellStart"/>
      <w:r>
        <w:rPr>
          <w:rStyle w:val="c0"/>
          <w:color w:val="000000"/>
          <w:sz w:val="28"/>
          <w:szCs w:val="28"/>
        </w:rPr>
        <w:t>дивергентность</w:t>
      </w:r>
      <w:proofErr w:type="spellEnd"/>
      <w:r>
        <w:rPr>
          <w:rStyle w:val="c0"/>
          <w:color w:val="000000"/>
          <w:sz w:val="28"/>
          <w:szCs w:val="28"/>
        </w:rPr>
        <w:t xml:space="preserve"> суждений, а также учат человеческим взаимоотношениям.</w:t>
      </w:r>
    </w:p>
    <w:p w14:paraId="2D9B076C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8. Методическое сопровождение.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>
        <w:rPr>
          <w:rStyle w:val="c0"/>
          <w:color w:val="000000"/>
          <w:sz w:val="28"/>
          <w:szCs w:val="28"/>
        </w:rPr>
        <w:t>Всюсь</w:t>
      </w:r>
      <w:proofErr w:type="spellEnd"/>
      <w:r>
        <w:rPr>
          <w:rStyle w:val="c0"/>
          <w:color w:val="000000"/>
          <w:sz w:val="28"/>
          <w:szCs w:val="28"/>
        </w:rPr>
        <w:t xml:space="preserve">, забавный </w:t>
      </w:r>
      <w:proofErr w:type="spellStart"/>
      <w:r>
        <w:rPr>
          <w:rStyle w:val="c0"/>
          <w:color w:val="000000"/>
          <w:sz w:val="28"/>
          <w:szCs w:val="28"/>
        </w:rPr>
        <w:t>Магнолик</w:t>
      </w:r>
      <w:proofErr w:type="spellEnd"/>
      <w:r>
        <w:rPr>
          <w:rStyle w:val="c0"/>
          <w:color w:val="000000"/>
          <w:sz w:val="28"/>
          <w:szCs w:val="28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14:paraId="2F78798D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DBDC5B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 мамой и папой</w:t>
      </w:r>
    </w:p>
    <w:p w14:paraId="7CA1697E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759103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Дома можно и нужно создавать развивающую среду, и не обязательно в виде Фиолетового Леса. Можно ли играть в эти игры без авторских сказок? Конечно, можно. Взрослым просто нужно придумать свой способ привлечь внимание ребенка к игре. Сегодня с логотипом "Развивающие игры </w:t>
      </w:r>
      <w:proofErr w:type="spellStart"/>
      <w:r>
        <w:rPr>
          <w:rStyle w:val="c0"/>
          <w:color w:val="000000"/>
          <w:sz w:val="28"/>
          <w:szCs w:val="28"/>
        </w:rPr>
        <w:t>Воскобовича</w:t>
      </w:r>
      <w:proofErr w:type="spellEnd"/>
      <w:r>
        <w:rPr>
          <w:rStyle w:val="c0"/>
          <w:color w:val="000000"/>
          <w:sz w:val="28"/>
          <w:szCs w:val="28"/>
        </w:rPr>
        <w:t xml:space="preserve">" предлагаются десятки игр, пособий, игровых развивающих комплексов. </w:t>
      </w:r>
    </w:p>
    <w:p w14:paraId="0ECF06BD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14:paraId="37423975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Самые популярные игры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Воскобовича</w:t>
      </w:r>
      <w:proofErr w:type="spellEnd"/>
    </w:p>
    <w:p w14:paraId="02A30B35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F1B197" w14:textId="6C3A6E7C" w:rsidR="00CB0787" w:rsidRDefault="00CB0787" w:rsidP="00BB209E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Геоконт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 -</w:t>
      </w:r>
      <w:r>
        <w:rPr>
          <w:rStyle w:val="c0"/>
          <w:color w:val="000000"/>
          <w:sz w:val="28"/>
          <w:szCs w:val="28"/>
        </w:rPr>
        <w:t> её еще называют «дощечкой с гвоздиками» или «разноцветные паутинки</w:t>
      </w:r>
      <w:proofErr w:type="gramStart"/>
      <w:r>
        <w:rPr>
          <w:rStyle w:val="c0"/>
          <w:color w:val="000000"/>
          <w:sz w:val="28"/>
          <w:szCs w:val="28"/>
        </w:rPr>
        <w:t xml:space="preserve">" -. </w:t>
      </w:r>
      <w:proofErr w:type="gramEnd"/>
      <w:r>
        <w:rPr>
          <w:rStyle w:val="c0"/>
          <w:color w:val="000000"/>
          <w:sz w:val="28"/>
          <w:szCs w:val="28"/>
        </w:rPr>
        <w:t xml:space="preserve">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</w:t>
      </w:r>
      <w:r>
        <w:rPr>
          <w:rStyle w:val="c0"/>
          <w:color w:val="000000"/>
          <w:sz w:val="28"/>
          <w:szCs w:val="28"/>
        </w:rPr>
        <w:lastRenderedPageBreak/>
        <w:t>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14:paraId="18AD6A35" w14:textId="764DF6E0" w:rsidR="00BB209E" w:rsidRDefault="00BB209E" w:rsidP="00BB209E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 w:rsidRPr="00BB209E">
        <w:rPr>
          <w:rFonts w:ascii="Calibri" w:hAnsi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2804D4C1" wp14:editId="54005ED1">
            <wp:extent cx="33528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ed4c44d9d08f084403423e6c8a1e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D6AF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Игровой набор сопровождает методическая сказка «Малыш Гео, Ворон Метр и Я, дядя Слава» (в названии сказки зашифровано слово «геометрия»).</w:t>
      </w:r>
    </w:p>
    <w:p w14:paraId="14D6C67A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</w:t>
      </w:r>
      <w:proofErr w:type="gramStart"/>
      <w:r>
        <w:rPr>
          <w:rStyle w:val="c0"/>
          <w:color w:val="000000"/>
          <w:sz w:val="28"/>
          <w:szCs w:val="28"/>
        </w:rPr>
        <w:t>бойся</w:t>
      </w:r>
      <w:proofErr w:type="gramEnd"/>
      <w:r>
        <w:rPr>
          <w:rStyle w:val="c0"/>
          <w:color w:val="000000"/>
          <w:sz w:val="28"/>
          <w:szCs w:val="28"/>
        </w:rPr>
        <w:t xml:space="preserve">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</w:t>
      </w:r>
      <w:proofErr w:type="gramStart"/>
      <w:r>
        <w:rPr>
          <w:rStyle w:val="c0"/>
          <w:color w:val="000000"/>
          <w:sz w:val="28"/>
          <w:szCs w:val="28"/>
        </w:rPr>
        <w:t>бойся</w:t>
      </w:r>
      <w:proofErr w:type="gramEnd"/>
      <w:r>
        <w:rPr>
          <w:rStyle w:val="c0"/>
          <w:color w:val="000000"/>
          <w:sz w:val="28"/>
          <w:szCs w:val="28"/>
        </w:rPr>
        <w:t xml:space="preserve">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14:paraId="0E88F41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малыш не просто создает изображения на «</w:t>
      </w:r>
      <w:proofErr w:type="spellStart"/>
      <w:r>
        <w:rPr>
          <w:rStyle w:val="c0"/>
          <w:color w:val="000000"/>
          <w:sz w:val="28"/>
          <w:szCs w:val="28"/>
        </w:rPr>
        <w:t>Геоконте</w:t>
      </w:r>
      <w:proofErr w:type="spellEnd"/>
      <w:r>
        <w:rPr>
          <w:rStyle w:val="c0"/>
          <w:color w:val="000000"/>
          <w:sz w:val="28"/>
          <w:szCs w:val="28"/>
        </w:rPr>
        <w:t>», а делает паутинку паука Юка,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14:paraId="3707D710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результате игр с "</w:t>
      </w:r>
      <w:proofErr w:type="spellStart"/>
      <w:r>
        <w:rPr>
          <w:rStyle w:val="c0"/>
          <w:color w:val="000000"/>
          <w:sz w:val="28"/>
          <w:szCs w:val="28"/>
        </w:rPr>
        <w:t>Геоконтом</w:t>
      </w:r>
      <w:proofErr w:type="spellEnd"/>
      <w:r>
        <w:rPr>
          <w:rStyle w:val="c0"/>
          <w:color w:val="000000"/>
          <w:sz w:val="28"/>
          <w:szCs w:val="28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14:paraId="42D2651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C7C185E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«Квадрат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Воскобовича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 или «Игровой квадрат» бывает 2-х цветным (для детей 2-5 лет) и 4х цветным (для 3-7летних детей)</w:t>
      </w:r>
    </w:p>
    <w:p w14:paraId="2D42512B" w14:textId="77777777" w:rsidR="00BB209E" w:rsidRDefault="00BB209E" w:rsidP="00CB0787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</w:p>
    <w:p w14:paraId="64309EE8" w14:textId="028372CF" w:rsidR="00BB209E" w:rsidRDefault="00BB209E" w:rsidP="00BB209E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07D830C4" wp14:editId="70AF0745">
            <wp:extent cx="4791075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92.9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F83CC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30050C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</w:t>
      </w:r>
      <w:proofErr w:type="gramStart"/>
      <w:r>
        <w:rPr>
          <w:rStyle w:val="c0"/>
          <w:color w:val="000000"/>
          <w:sz w:val="28"/>
          <w:szCs w:val="28"/>
        </w:rPr>
        <w:t>т–</w:t>
      </w:r>
      <w:proofErr w:type="gramEnd"/>
      <w:r>
        <w:rPr>
          <w:rStyle w:val="c0"/>
          <w:color w:val="000000"/>
          <w:sz w:val="28"/>
          <w:szCs w:val="28"/>
        </w:rPr>
        <w:t xml:space="preserve"> трансформер».</w:t>
      </w:r>
    </w:p>
    <w:p w14:paraId="3A3E7254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Игру сопровождает методическая сказка «Тайна Ворона Метра, или сказка об удивительных превращениях-приключениях квадрата». </w:t>
      </w:r>
      <w:proofErr w:type="gramStart"/>
      <w:r>
        <w:rPr>
          <w:rStyle w:val="c0"/>
          <w:color w:val="000000"/>
          <w:sz w:val="28"/>
          <w:szCs w:val="28"/>
        </w:rPr>
        <w:t>В ней "Квадрат" оживает и превращается в различные образы: домик, мышку, ежика, котенка, лодку, туфельку, самолетик, конфетку и т.п.</w:t>
      </w:r>
      <w:proofErr w:type="gramEnd"/>
      <w:r>
        <w:rPr>
          <w:rStyle w:val="c0"/>
          <w:color w:val="000000"/>
          <w:sz w:val="28"/>
          <w:szCs w:val="28"/>
        </w:rPr>
        <w:t xml:space="preserve">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14:paraId="08B4D99C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>
        <w:rPr>
          <w:rStyle w:val="c0"/>
          <w:color w:val="000000"/>
          <w:sz w:val="28"/>
          <w:szCs w:val="28"/>
        </w:rPr>
        <w:t>стериометрии</w:t>
      </w:r>
      <w:proofErr w:type="spellEnd"/>
      <w:r>
        <w:rPr>
          <w:rStyle w:val="c0"/>
          <w:color w:val="000000"/>
          <w:sz w:val="28"/>
          <w:szCs w:val="28"/>
        </w:rPr>
        <w:t>, счетным материалом, основой для моделирования, творчества, которое не имеет ограничений по возрасту.</w:t>
      </w:r>
    </w:p>
    <w:p w14:paraId="1D0CE807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Чудо-крестики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 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</w:t>
      </w:r>
      <w:proofErr w:type="gramStart"/>
      <w:r>
        <w:rPr>
          <w:rStyle w:val="c0"/>
          <w:color w:val="000000"/>
          <w:sz w:val="28"/>
          <w:szCs w:val="28"/>
        </w:rPr>
        <w:t>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Игра развивает внимание, память, воображение, творческие способности, «сенсорику»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14:paraId="05B6DC6E" w14:textId="6882C272" w:rsidR="00BB209E" w:rsidRDefault="00BB209E" w:rsidP="00BB209E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7B6A8905" wp14:editId="094754D7">
            <wp:extent cx="4619625" cy="2724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0_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58" cy="27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E0A6B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"Кораблик «Брызг – брызг"</w:t>
      </w:r>
      <w:r>
        <w:rPr>
          <w:rStyle w:val="c0"/>
          <w:color w:val="000000"/>
          <w:sz w:val="28"/>
          <w:szCs w:val="28"/>
        </w:rPr>
        <w:t>  представляет собой игровое поле из ковролина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 на липучках - паруса.</w:t>
      </w:r>
    </w:p>
    <w:p w14:paraId="68527559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Игра развивает мелкую моторику, внимание, память, мышление, дает представление о математических понятиях, о цвете, высоте, пространственном расположении предметов, условной</w:t>
      </w:r>
      <w:proofErr w:type="gramEnd"/>
    </w:p>
    <w:p w14:paraId="54E6790A" w14:textId="2B70001E" w:rsidR="00BB209E" w:rsidRDefault="00BB209E" w:rsidP="00BB209E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2C145C9" wp14:editId="66E3ACCD">
            <wp:extent cx="4229100" cy="1933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5336086b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26" cy="193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C64D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Коврограф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«Ларчик»</w:t>
      </w:r>
    </w:p>
    <w:p w14:paraId="6E00522F" w14:textId="77777777" w:rsidR="00CB0787" w:rsidRP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Находит широкое применение в работе детского сада. </w:t>
      </w:r>
      <w:proofErr w:type="spellStart"/>
      <w:r>
        <w:rPr>
          <w:rStyle w:val="c0"/>
          <w:color w:val="000000"/>
          <w:sz w:val="28"/>
          <w:szCs w:val="28"/>
        </w:rPr>
        <w:t>Коврограф</w:t>
      </w:r>
      <w:proofErr w:type="spellEnd"/>
      <w:r>
        <w:rPr>
          <w:rStyle w:val="c0"/>
          <w:color w:val="000000"/>
          <w:sz w:val="28"/>
          <w:szCs w:val="28"/>
        </w:rPr>
        <w:t xml:space="preserve"> представляет собой поле, расчерченное на квадраты 10х10 см. Это особенно удобно для нашего детского сада, так как наши доски не расчерчены на клетки.</w:t>
      </w:r>
    </w:p>
    <w:p w14:paraId="1D5DC997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комплект также входят:</w:t>
      </w:r>
    </w:p>
    <w:p w14:paraId="320B6AB7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приспособления для фиксации на нем дидактического материала (пособия «Разноцветные липучки», «Кармашки»);</w:t>
      </w:r>
    </w:p>
    <w:p w14:paraId="7B09C58B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приложения «Разноцветные веревочки», «Цветные карточки», «Буквы и цифры».</w:t>
      </w:r>
    </w:p>
    <w:p w14:paraId="40EC683F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методическое пособие «Ларчик».</w:t>
      </w:r>
    </w:p>
    <w:p w14:paraId="48681160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Например: Воспитатель ставит красную точку (липучку). Просит первого ребенка поставить синюю точку через 2 клетки вправо. Второму ребенку предлагается поставить желтую точку через 3 клетки вниз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красной и т.д. Когда дети поставят 4 цветные точки, воспитатель спрашивает </w:t>
      </w:r>
      <w:r>
        <w:rPr>
          <w:rStyle w:val="c0"/>
          <w:color w:val="000000"/>
          <w:sz w:val="28"/>
          <w:szCs w:val="28"/>
        </w:rPr>
        <w:lastRenderedPageBreak/>
        <w:t xml:space="preserve">их, какая фигура получилась. После правильного ответа детей, воспитатель разноцветной веревочкой «чертит» ромб на </w:t>
      </w:r>
      <w:proofErr w:type="spellStart"/>
      <w:r>
        <w:rPr>
          <w:rStyle w:val="c0"/>
          <w:color w:val="000000"/>
          <w:sz w:val="28"/>
          <w:szCs w:val="28"/>
        </w:rPr>
        <w:t>коврографе</w:t>
      </w:r>
      <w:proofErr w:type="spellEnd"/>
      <w:r>
        <w:rPr>
          <w:rStyle w:val="c0"/>
          <w:color w:val="000000"/>
          <w:sz w:val="28"/>
          <w:szCs w:val="28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>
        <w:rPr>
          <w:rStyle w:val="c0"/>
          <w:color w:val="000000"/>
          <w:sz w:val="28"/>
          <w:szCs w:val="28"/>
        </w:rPr>
        <w:t>коврографе</w:t>
      </w:r>
      <w:proofErr w:type="spellEnd"/>
      <w:r>
        <w:rPr>
          <w:rStyle w:val="c0"/>
          <w:color w:val="000000"/>
          <w:sz w:val="28"/>
          <w:szCs w:val="28"/>
        </w:rPr>
        <w:t xml:space="preserve"> или создавать различные картины. </w:t>
      </w:r>
      <w:proofErr w:type="spellStart"/>
      <w:r>
        <w:rPr>
          <w:rStyle w:val="c0"/>
          <w:color w:val="000000"/>
          <w:sz w:val="28"/>
          <w:szCs w:val="28"/>
        </w:rPr>
        <w:t>Коврограф</w:t>
      </w:r>
      <w:proofErr w:type="spellEnd"/>
      <w:r>
        <w:rPr>
          <w:rStyle w:val="c0"/>
          <w:color w:val="000000"/>
          <w:sz w:val="28"/>
          <w:szCs w:val="28"/>
        </w:rPr>
        <w:t xml:space="preserve"> позволяет в игровой форме решать самые разнообразные задачи. Например: "Росли в лесу два дерева — одно высокое, другое — низкое. (Длинную и короткую веревочку располагаем недалеко друг от друга на коврике). Высокое деревце любило похвастать: "Я — самое высокое дерево, Я — самое сильное." А низкое дерево стояло в тени </w:t>
      </w:r>
      <w:proofErr w:type="gramStart"/>
      <w:r>
        <w:rPr>
          <w:rStyle w:val="c0"/>
          <w:color w:val="000000"/>
          <w:sz w:val="28"/>
          <w:szCs w:val="28"/>
        </w:rPr>
        <w:t>высокого</w:t>
      </w:r>
      <w:proofErr w:type="gramEnd"/>
      <w:r>
        <w:rPr>
          <w:rStyle w:val="c0"/>
          <w:color w:val="000000"/>
          <w:sz w:val="28"/>
          <w:szCs w:val="28"/>
        </w:rPr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 xml:space="preserve">оказываем на коврике). В конце </w:t>
      </w:r>
      <w:proofErr w:type="gramStart"/>
      <w:r>
        <w:rPr>
          <w:rStyle w:val="c0"/>
          <w:color w:val="000000"/>
          <w:sz w:val="28"/>
          <w:szCs w:val="28"/>
        </w:rPr>
        <w:t>концов</w:t>
      </w:r>
      <w:proofErr w:type="gramEnd"/>
      <w:r>
        <w:rPr>
          <w:rStyle w:val="c0"/>
          <w:color w:val="000000"/>
          <w:sz w:val="28"/>
          <w:szCs w:val="28"/>
        </w:rPr>
        <w:t xml:space="preserve"> дерево сломалось и у упало к корням низенького (сгибаем длинную веревочку, чтоб получить букву И). Последнее, что успело прокричать высокое дерево: "Помоги-и-и-и...". Еще долго-долго последний звук носило лесное эхо</w:t>
      </w:r>
      <w:proofErr w:type="gramStart"/>
      <w:r>
        <w:rPr>
          <w:rStyle w:val="c0"/>
          <w:color w:val="000000"/>
          <w:sz w:val="28"/>
          <w:szCs w:val="28"/>
        </w:rPr>
        <w:t xml:space="preserve">." </w:t>
      </w:r>
      <w:proofErr w:type="gramEnd"/>
      <w:r>
        <w:rPr>
          <w:rStyle w:val="c0"/>
          <w:color w:val="000000"/>
          <w:sz w:val="28"/>
          <w:szCs w:val="28"/>
        </w:rPr>
        <w:t>Какой звук? Звук И. А какую мы букву построили — букву И.</w:t>
      </w:r>
    </w:p>
    <w:p w14:paraId="51B4C82E" w14:textId="34F00E58" w:rsidR="00BB209E" w:rsidRDefault="00BB209E" w:rsidP="00BB209E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86325F3" wp14:editId="6A680E27">
            <wp:extent cx="4619625" cy="3333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kobovich_kovrograf_larchik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F7D92" w14:textId="2043A85E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«Прозрачный квадрат </w:t>
      </w:r>
      <w:r w:rsidR="004106AC">
        <w:rPr>
          <w:rStyle w:val="c4"/>
          <w:b/>
          <w:bCs/>
          <w:color w:val="000000"/>
          <w:sz w:val="28"/>
          <w:szCs w:val="28"/>
        </w:rPr>
        <w:t xml:space="preserve">В.В.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Воскобовича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</w:t>
      </w:r>
    </w:p>
    <w:p w14:paraId="5F3120E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«Прозрачный квадрат» - это увлекательная игра и эффективное средство развития ребенка дошкольного возраста.</w:t>
      </w:r>
    </w:p>
    <w:p w14:paraId="7AC74594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14:paraId="4223A672" w14:textId="7FE4B951" w:rsidR="00BB209E" w:rsidRDefault="00BB209E" w:rsidP="00BB209E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04A652F0" wp14:editId="4F299401">
            <wp:extent cx="4829175" cy="3076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83e1761f6a6807e0679b8b4a3741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595" cy="307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49E8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Методическая сказка</w:t>
      </w:r>
      <w:r>
        <w:rPr>
          <w:rStyle w:val="c0"/>
          <w:color w:val="000000"/>
          <w:sz w:val="28"/>
          <w:szCs w:val="28"/>
        </w:rPr>
        <w:t> «Нетающие Льдинки Озера Айс» - важная составляющая часть игры «Прозрачный квадрат».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 развития речи.</w:t>
      </w:r>
    </w:p>
    <w:p w14:paraId="30B12EF6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Правила конструирования квадрата.</w:t>
      </w:r>
    </w:p>
    <w:p w14:paraId="1863598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При складывании квадратов пластинки накладываются друг на друга всей плоскостью.</w:t>
      </w:r>
    </w:p>
    <w:p w14:paraId="366D5DF0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 наложении пластинок друг на друга не допускается совмещение (пересечение) цветных элементов.</w:t>
      </w:r>
    </w:p>
    <w:p w14:paraId="1CB9A33F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Анализ геометрических фигур, соотношение целого и части.</w:t>
      </w:r>
    </w:p>
    <w:p w14:paraId="18B8604F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выложить точно такой же ряд из четырех пластинок.</w:t>
      </w:r>
    </w:p>
    <w:p w14:paraId="745387EB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Какая пластинка лишняя? Чем она отличается от всех остальных? (Пластинка с квадратом, потому что на остальных пластинках изображены треугольники)</w:t>
      </w:r>
    </w:p>
    <w:p w14:paraId="43923EAD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14:paraId="5C7B59DF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выложить точно такой же ряд из пластинок. Спросите, что объединяет пластинки. (На всех пластинках четырехугольники)</w:t>
      </w:r>
    </w:p>
    <w:p w14:paraId="0333B6DA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Найди закономерность и продолжи ряд. Чем отличаются пластинки друг от друга? (каждая пластинка больше предыдущей на 1 маленький треугольник)</w:t>
      </w:r>
    </w:p>
    <w:p w14:paraId="71FA7FD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треугольник, как на первой пластинке)</w:t>
      </w:r>
    </w:p>
    <w:p w14:paraId="32065EBA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Какую геометрическую фигуру надо добавить, чтобы получился непрозрачный квадрат? Какую часть от целого квадрата она составляет? Из </w:t>
      </w:r>
      <w:r>
        <w:rPr>
          <w:rStyle w:val="c0"/>
          <w:color w:val="000000"/>
          <w:sz w:val="28"/>
          <w:szCs w:val="28"/>
        </w:rPr>
        <w:lastRenderedPageBreak/>
        <w:t>каких частей сложен этот квадрат (равных, неравных)? Придумай и сложи свой квадрат из двух равных частей.</w:t>
      </w:r>
    </w:p>
    <w:p w14:paraId="396CE268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теперь сложи квадрат из трех фигур, например таких, как на рисунке. Придумай и сложи свои квадраты из трех частей. Сколько их получилось?</w:t>
      </w:r>
    </w:p>
    <w:p w14:paraId="21368BA5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Складывание квадрата из частей</w:t>
      </w:r>
    </w:p>
    <w:p w14:paraId="449806F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фигур.</w:t>
      </w:r>
    </w:p>
    <w:p w14:paraId="174F28C4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Коллективная игра</w:t>
      </w:r>
    </w:p>
    <w:p w14:paraId="52DB992E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«Вертикальное домино»</w:t>
      </w:r>
    </w:p>
    <w:p w14:paraId="4D905978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14:paraId="35C52FAE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игры:</w:t>
      </w:r>
    </w:p>
    <w:p w14:paraId="68C2ECF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Соберите все пластинки вместе и положите на середину стола. Это банк.</w:t>
      </w:r>
    </w:p>
    <w:p w14:paraId="1908C560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Тот, кто ходит первым, берет пластинку из банка и кладет ее на стол.</w:t>
      </w:r>
    </w:p>
    <w:p w14:paraId="0088B5F7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Следующий игрок берет пластинку из банка и, если она подходит, накладывает на первую, </w:t>
      </w:r>
      <w:proofErr w:type="gramStart"/>
      <w:r>
        <w:rPr>
          <w:rStyle w:val="c0"/>
          <w:color w:val="000000"/>
          <w:sz w:val="28"/>
          <w:szCs w:val="28"/>
        </w:rPr>
        <w:t>собирая</w:t>
      </w:r>
      <w:proofErr w:type="gramEnd"/>
      <w:r>
        <w:rPr>
          <w:rStyle w:val="c0"/>
          <w:color w:val="000000"/>
          <w:sz w:val="28"/>
          <w:szCs w:val="28"/>
        </w:rPr>
        <w:t xml:space="preserve"> таким образом квадрат из частей (см. правила конструирования квадрата).</w:t>
      </w:r>
    </w:p>
    <w:p w14:paraId="17B98027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Игрок, который построит квадрат, (то есть положит последнюю пластинку), забирает его себе (выигрывает).</w:t>
      </w:r>
    </w:p>
    <w:p w14:paraId="42760D38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пластинок в квадрате — столько очков.</w:t>
      </w:r>
    </w:p>
    <w:p w14:paraId="45E5F366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пластинка не подходит, игрок кладет ее на стол рядом с недостроенным квадратом. В дальнейшем игроки могут собирать два квадрата по выбору. (Одновременно можно складывать три, </w:t>
      </w:r>
      <w:proofErr w:type="gramStart"/>
      <w:r>
        <w:rPr>
          <w:rStyle w:val="c0"/>
          <w:color w:val="000000"/>
          <w:sz w:val="28"/>
          <w:szCs w:val="28"/>
        </w:rPr>
        <w:t>четыре и более квадратов</w:t>
      </w:r>
      <w:proofErr w:type="gramEnd"/>
      <w:r>
        <w:rPr>
          <w:rStyle w:val="c0"/>
          <w:color w:val="000000"/>
          <w:sz w:val="28"/>
          <w:szCs w:val="28"/>
        </w:rPr>
        <w:t>.)</w:t>
      </w:r>
    </w:p>
    <w:p w14:paraId="21B76E51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Выигрывает тот, у кого больше всего пластинок или очков.</w:t>
      </w:r>
    </w:p>
    <w:p w14:paraId="150FE03C" w14:textId="77777777" w:rsidR="00CB0787" w:rsidRDefault="00CB0787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шнуром, можно выкладывать на столе.</w:t>
      </w:r>
    </w:p>
    <w:p w14:paraId="67B09DF4" w14:textId="77777777" w:rsidR="00EF4E8F" w:rsidRDefault="00EF4E8F" w:rsidP="00CB078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1A2A3A" w14:textId="7B863BCA" w:rsidR="008F46C0" w:rsidRPr="00CB0787" w:rsidRDefault="00EF4E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подготовили воспитатели Чепелева Е.Э.,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bookmarkEnd w:id="0"/>
    </w:p>
    <w:sectPr w:rsidR="008F46C0" w:rsidRPr="00CB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A"/>
    <w:rsid w:val="004106AC"/>
    <w:rsid w:val="008F46C0"/>
    <w:rsid w:val="00BB209E"/>
    <w:rsid w:val="00CB0787"/>
    <w:rsid w:val="00CE710A"/>
    <w:rsid w:val="00E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8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0787"/>
  </w:style>
  <w:style w:type="paragraph" w:customStyle="1" w:styleId="c1">
    <w:name w:val="c1"/>
    <w:basedOn w:val="a"/>
    <w:rsid w:val="00C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787"/>
  </w:style>
  <w:style w:type="character" w:customStyle="1" w:styleId="c2">
    <w:name w:val="c2"/>
    <w:basedOn w:val="a0"/>
    <w:rsid w:val="00CB0787"/>
  </w:style>
  <w:style w:type="paragraph" w:styleId="a3">
    <w:name w:val="Balloon Text"/>
    <w:basedOn w:val="a"/>
    <w:link w:val="a4"/>
    <w:uiPriority w:val="99"/>
    <w:semiHidden/>
    <w:unhideWhenUsed/>
    <w:rsid w:val="00BB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0787"/>
  </w:style>
  <w:style w:type="paragraph" w:customStyle="1" w:styleId="c1">
    <w:name w:val="c1"/>
    <w:basedOn w:val="a"/>
    <w:rsid w:val="00C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787"/>
  </w:style>
  <w:style w:type="character" w:customStyle="1" w:styleId="c2">
    <w:name w:val="c2"/>
    <w:basedOn w:val="a0"/>
    <w:rsid w:val="00CB0787"/>
  </w:style>
  <w:style w:type="paragraph" w:styleId="a3">
    <w:name w:val="Balloon Text"/>
    <w:basedOn w:val="a"/>
    <w:link w:val="a4"/>
    <w:uiPriority w:val="99"/>
    <w:semiHidden/>
    <w:unhideWhenUsed/>
    <w:rsid w:val="00BB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2184</Words>
  <Characters>12452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$$$</cp:lastModifiedBy>
  <cp:revision>5</cp:revision>
  <dcterms:created xsi:type="dcterms:W3CDTF">2021-04-15T10:36:00Z</dcterms:created>
  <dcterms:modified xsi:type="dcterms:W3CDTF">2021-04-30T11:52:00Z</dcterms:modified>
</cp:coreProperties>
</file>