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13" w:rsidRPr="008A1113" w:rsidRDefault="008A1113" w:rsidP="008A1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Консультация для родителей</w:t>
      </w:r>
    </w:p>
    <w:p w:rsidR="008A1113" w:rsidRPr="008A1113" w:rsidRDefault="008A1113" w:rsidP="008A1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</w:p>
    <w:p w:rsidR="008A1113" w:rsidRDefault="008A1113" w:rsidP="008A1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«РАЗВИВАЮЩИЕ ИГРЫ ВОСКОБОВИЧА»</w:t>
      </w:r>
    </w:p>
    <w:p w:rsidR="002E4458" w:rsidRDefault="002E4458" w:rsidP="008A1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E4458" w:rsidRPr="002E4458" w:rsidRDefault="002E4458" w:rsidP="002E44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Подготовила воспитатель Джаббарова Ч.Н.</w:t>
      </w:r>
    </w:p>
    <w:p w:rsidR="008A1113" w:rsidRPr="008A1113" w:rsidRDefault="008A1113" w:rsidP="008A11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1113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«Самое лучшее воспитание - это воспитание желаний. Можно бороться с желаниями ребенка, можно потакать </w:t>
      </w:r>
      <w:r w:rsidR="0068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случайным прихотям. А можно </w:t>
      </w: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сами стремления, обогащать их.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почву, на которой попросту не будут расти желания-сорняки.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человеческой природе ребенка проявиться в её лучшем виде».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В. 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</w:t>
      </w:r>
      <w:proofErr w:type="spellEnd"/>
    </w:p>
    <w:p w:rsidR="008A1113" w:rsidRPr="008A1113" w:rsidRDefault="008A1113" w:rsidP="008A11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1113" w:rsidRPr="008A1113" w:rsidRDefault="008A1113" w:rsidP="006830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дети очень много проводят у телевизора и компьютера. Уже с раннего возраста ребёнок умеет сам загрузить игру, вставить 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флешку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найти нужный канал с мультиками, и многие родители этим гордятся. А вот как развита мелкая моторика, сенсорное восприятие, творческое мышление ребёнка, об этом многие не задумываются, что является большой ошибкой и потом может вылиться в проблему в школе. Чтобы помочь своему ребёнку освоить все эти навыки и умения, подготовить его к учёбе, можно использовать игровой метод В. В. 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развивающие игры.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является для детей ведущей. В игре ребенок сначала эмоционально, а затем интеллектуально осваивает законы системы человеческих отношений. В процессе игры у детей развиваются внимание, память, мышление, интеллектуальные и творческие способности. Игровая ситуация оказывает постоянное влияние на всестороннее и умственное развитие дошкольника.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ДОО руководство игрой осуществляет воспитатель. Правильное руководство игрой делает её содержательной, подлинно ведущей в дошкольном возрасте, существенно расширяет кругозор ребёнка.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поэтому я в своей практике обращаюсь к опыту Вячеслава Вадимовича 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изобретателя, который придумал более 50 пособий для развития умственных и творческих способностей ребенка. Это особенная, самобытная, творческая и очень добрая технология. В её основу заложены три основных принципы – интерес, познание, творчество. Это не просто игры – это сказки, интриги, приключения, забавные персонажи, которые побуждают малыша к мышлению и творчеству.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игры развивают конструкторские способности, пространственное мышление, внимание, память, творческое воображение, мелкую моторику, умение сравнивать, анализировать и сопоставлять. Использование методики 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полностью соответствуют требованиям ФГОС.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развивающих игр 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Каждая игра имеет свои отличительные конструктивные элементы. Например, в «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Геоконте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это динамическая резинка, в «Прозрачном квадрате» - прозрачные и непрозрачные части, в «Квадрате 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одновременно использованы жесткость и гибкость.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Игры 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подходят для детей широкого возрастного диапазона. Они интересны и для трехлеток, и для семилеток, и даже для учеников средней </w:t>
      </w:r>
      <w:proofErr w:type="gram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.</w:t>
      </w:r>
      <w:proofErr w:type="gram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начинается с простого манипулирования, а затем усложняется за счет большого количества разнообразных игровых заданий и упражнений. Для малышей предусмотрены несложные одно- или 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двухшаговые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упражнения, для старших ребят есть сложные многоступенчатые задачи.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Одна игра дает возможность решать множество образовательных задач. Малыш одновременно осваивает буквы, цифры, учится различать цвет, форму, тренирует память, внимание, развивает мышление, воображение, а также тренирует мелкую моторику ручек.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играх 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заложен огромный творческий потенциал. С какой игрой ребенок играет дольше всего? Конечно, с той, которая дает ему возможность воплощать "задумки" в действительность. Сколько интересного можно придумать и сделать из деталей "Чудо-головоломок", разноцветных "паутинок" "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Геоконта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"вечного оригами" "Квадрата 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": машины, самолеты, корабли, бабочки и птицы, рыцари и принцессы - целый сказочный мир! Игры дают возможность проявлять творчество и взрослым.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Все игры 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сказочную огранку. Ребенку намного интереснее играть не просто с квадратами и треугольниками, а с Нетающими Льдинками или разноцветными паутинами Паука 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Юка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Вместо того, чтобы изучать дроби, ребенок разгадывает Секреты Чудо-Цветика, в чем ему помогает Малыш Гео. Новое и необычное всегда лучше привлекает внимание и легко запоминается.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Главная отличительная особенность игр – образность и универсальность. Игра интригует, мобилизует внимание малыша, его интерес, втягивая ребенка в процесс решения. Малыш образно попадает в ситуацию, последовательно анализирует свои действия, поставленные задания, осознает цели и находит варианты решения. Взрослый – это равноправный партнер в игре, которая «сама» занимается обучением. Для каждого занятия с персонажами можно придумывать новые истории и путешествия. Игры 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применять как в домашней обстановке, так и в детских садах, развивающих центрах.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Игры не просто учат «читать-считать», они развивают такие качества личности-творца, как оригинальность и творческое мышление, а также учат человеческим взаимоотношениям.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Многие игры 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иллюстрациями. Сказки-задания и их добрые герои - мудрый ворон Метр, храбрый малыш Гео, хитрый, но простоватый 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Всюсь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забавный 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Магнолик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сопровождая ребенка по игре, учат его не только математике, чтению, логике, но и человеческим взаимоотношениям.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Игры разработаны исходя из интересов детей.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Занимаясь с такими игровыми </w:t>
      </w:r>
      <w:proofErr w:type="gram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пособиями</w:t>
      </w:r>
      <w:proofErr w:type="gram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получают истинное удовольствие и открывают для себя всё новые и новые возможности.</w:t>
      </w:r>
    </w:p>
    <w:p w:rsidR="008A1113" w:rsidRPr="008A1113" w:rsidRDefault="008A1113" w:rsidP="006830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выше могут быть результаты, если с ребятами занимаются дома родители. Папа и мама - главные цензоры для ребенка. Их оценка важнее всего. Совместная игра по 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Воскобовичу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партнерские, а не доминирующие отношения. Родители только тактично направляют интерес малыша. Это создает веселую, непринужденную атмосферу. Ребенок не боится включать воображение, воплощать в жизнь творческие позывы. Это ощущение внутренней раскованности крайне важно для гармоничного развития личности маленького человека.</w:t>
      </w:r>
    </w:p>
    <w:p w:rsidR="008A1113" w:rsidRPr="008A1113" w:rsidRDefault="008A1113" w:rsidP="002E44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занятий с ребенком по играм 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обратить внимание на: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подготовку. Перед тем как предлагать игру ребенку - ознакомьтесь с методическими рекомендациями и самой игрой.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речь. В основном дети работают руками и мало говорят. Во время занятий расспрашивайте ребенка, что он делает, почему выбрал именно эту фигуру, а не другую, просите пересказать сказочное задание или придумать свой сюжет.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статичность. Занимаясь с игровыми материалами, ребенок чаще всего находится в одной и той же сидячей позе. Необходимо учитывать возрастные особенности детей и вовремя отвлекать "заигравшихся" от игры.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усидчивость. Для игры с пособиями 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требуется усидчивость, а это не каждому ребенку по душе и по силам.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игровой деятельности дома, обратите внимание на самые популярные игры 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E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«Квадрат 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«Игровой квадрат» бывает 2-х цветным (для детей 2-5 лет) и 4х цветным (для 3-7летних детей)</w:t>
      </w:r>
    </w:p>
    <w:p w:rsidR="008A1113" w:rsidRPr="008A1113" w:rsidRDefault="008A1113" w:rsidP="002E44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представляет собой 32 жестких треугольника, наклеенных с двух сторон на расстоянии 3-5 мл друг от друга на гибкую тканевую основу. </w:t>
      </w:r>
      <w:proofErr w:type="gram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стороны</w:t>
      </w:r>
      <w:proofErr w:type="gram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«Квадрат» - зеленого и желтого цвета, с другой – синего и красного. «Квадрат» легко трансформируется: его можно складывать по линиям сгиба в разных направлениях по принципу «оригами» для получения объемных и плоскостных фигур. Потому-то эту игру называют еще «Вечное оригами» или «Квадрат– 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сопровождает методическая сказка «Тайна Ворона Метра, или сказка об удивительных превращениях-приключениях квадрата». В ней "Квадрат" оживает и превращается в различные образы: домик, мышку, ежика, котенка, лодку, туфельку, самолетик, конфетку и т. п. Ребенок собирает фигуры по картинкам в книжке, где показано, как сложить квадрат, и дано художественное изображение того же предмета.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квадрат-головоломка позволяет не только поиграть, развить пространственное воображение и тонкую моторику, но и является материалом, знакомящим с основами геометрии, 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стериометрии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счетным материалом, основой для моделирования, творчества, которое не имеет ограничений по возрасту.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Читая сказку, ребенок последовательно конструирует предложенные фигуры. Квадрат 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развитию тонкой моторики руки, пространственного мышления и творческого воображения, конструктивных навыков. Это вечное оригами. Предлагаю несколько игр как знакомить детей с квадратом.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Знакомимся с квадратом: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обведи меня пальчиком, пройди по сторонам квадратика, найди уголки, спустись по треугольникам сверху вниз, подымись на вершину, положи квадрат разными по цвету сторонами, загни уголок и т. д.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Играем в прятки: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 спрятанные квадраты меньшего размера, самые маленькие, обведи их пальчиком.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Сложи квадрат (пополам разными способами):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фигуры ты узнаешь? Сложи квадрат, чтобы получился большой, маленький треугольник, прямоугольник, квадрат.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Путешествие в квадрате: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пройди по диагонали, знакомство с цветом, путешествие из центра в уголки по разным дорожкам.</w:t>
      </w:r>
    </w:p>
    <w:p w:rsidR="008A1113" w:rsidRPr="008A1113" w:rsidRDefault="008A1113" w:rsidP="006830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её еще называют «дощечкой с гвоздиками» или «разноцветные паутинки" -. представляет собой фанерную дощечку с нанесенной на неё координатной пленкой. На игровом поле закреплены пластмассовые гвоздики, на которые натягиваются разноцветные «динамические» резинки. В результате такого конструирования получаются предметные силуэты, геометрические фигуры, узоры, цифры, буквы.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набор сопровождает методическая сказка «Малыш Гео, Ворон Метр и </w:t>
      </w:r>
      <w:proofErr w:type="gram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дядя Слава» (в названии сказки зашифровано слово «геометрия»).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начинается сказка так: «Однажды малышу Гео приснился сон. Идет он по белу свету день, второй, третий, и вдруг - навстречу Красный Зверь. Испугался малыш, побежал, и вдруг - голос: «Не бойся Красного Зверя, прогони его оранжевым криком». Крикнул малыш оранжевым криком – исчез Красный Зверь, но появилось дерево, на вершине которого сидела Желтая Птица. Взмахнула Желтая Птица крылами, закружила, Малыш испугался и побежал. И снова голос: «Не бойся Желтую Птицу – прогони ее зеленым свистом». Свистнул малыш зеленым свистом – исчезла Желтая Птица. Появилось озеро, на берегу стояла лодочка. Сел Малыш в лодочку, сделал несколько гребков и вдруг выплывает Голубая Рыба. Снова испугался Малыш, подналег на весла, но не тут-то было. И снова голос: «Не бойся Голубую Рыбу, прогони ее синим шепотом». Шепнул Малыш синим шепотом – исчезло озеро, исчезла лодочка. Гео стоял перед входом в Фиолетовый Лес».</w:t>
      </w:r>
    </w:p>
    <w:p w:rsidR="008A1113" w:rsidRPr="008A1113" w:rsidRDefault="008A1113" w:rsidP="006830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малыш не просто создает изображения на «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Геоконте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 делает паутинку паука 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Юка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лучи и отрезки, которые называются "оранжевым криком Красного зверя", "зеленым свистом Желтой птицы" или "синим шепотом Голубой рыбы". В книжке приводятся схемы-рисунки того, что должно у ребенка получиться.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результате игр с "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Геоконтом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у детей развивается моторика кисти и пальчиков, сенсорные способности (освоение цвета, формы, величины, мыслительные процессы (конструирование по словесной модели, построение симметричных и несимметричных фигур, поиск и установление закономерностей, творчество.</w:t>
      </w:r>
    </w:p>
    <w:p w:rsidR="008A1113" w:rsidRPr="008A1113" w:rsidRDefault="008A1113" w:rsidP="002E44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«Прозрачный квадрат 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«Прозрачный квадрат» - это увлекательная игра и эффективное средство развития ребенка дошкольного возраста.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геометрическими фигурами способствуют успешному освоению детьми эталонов формы. Выполняя игровые задания, ребенок учится считать, отсчитывать нужное количество, знакомится с пространственными отношениями и величиной. Составление одной фигуры из нескольких помогает понять ребенку-дошкольнику соотношение целого и части. В играх с «Прозрачным квадратом» совершенствуется память и воображение. Ребенок, играя, пересказывает сказочную историю, придумывает свои рассказы, доказывает правильность своих решений. Игра предоставляет огромные возможности детям и взрослым для реализации собственных творческих идей.</w:t>
      </w:r>
    </w:p>
    <w:p w:rsidR="008A1113" w:rsidRPr="008A1113" w:rsidRDefault="008A1113" w:rsidP="008A1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сказка «Нетающие Льдинки Озера </w:t>
      </w:r>
      <w:proofErr w:type="spellStart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</w:t>
      </w:r>
      <w:proofErr w:type="spellEnd"/>
      <w:r w:rsidRPr="008A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важная составляющая часть игры «Прозрачный квадрат». Сказочная история Малыша Гео служит прекрасной мотивацией для выполнения ребенком различных интеллектуальных заданий и, одновременно, является материалом для развития речи.</w:t>
      </w:r>
    </w:p>
    <w:p w:rsidR="00540EB6" w:rsidRDefault="00540EB6" w:rsidP="008A1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06B" w:rsidRDefault="0068306B" w:rsidP="002E44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8306B" w:rsidRPr="00800F46" w:rsidRDefault="0068306B" w:rsidP="00683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0F46">
        <w:rPr>
          <w:rFonts w:ascii="Times New Roman" w:hAnsi="Times New Roman" w:cs="Times New Roman"/>
          <w:sz w:val="28"/>
          <w:szCs w:val="28"/>
        </w:rPr>
        <w:t>ВоскобовичВ.В</w:t>
      </w:r>
      <w:proofErr w:type="spellEnd"/>
      <w:r w:rsidRPr="00800F46">
        <w:rPr>
          <w:rFonts w:ascii="Times New Roman" w:hAnsi="Times New Roman" w:cs="Times New Roman"/>
          <w:sz w:val="28"/>
          <w:szCs w:val="28"/>
        </w:rPr>
        <w:t xml:space="preserve">, Вакуленко Л.С. Развивающие игры </w:t>
      </w:r>
      <w:proofErr w:type="spellStart"/>
      <w:r w:rsidRPr="00800F4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800F46">
        <w:rPr>
          <w:rFonts w:ascii="Times New Roman" w:hAnsi="Times New Roman" w:cs="Times New Roman"/>
          <w:sz w:val="28"/>
          <w:szCs w:val="28"/>
        </w:rPr>
        <w:t>. «ТЦ Сфера» 2015г</w:t>
      </w:r>
    </w:p>
    <w:p w:rsidR="0068306B" w:rsidRPr="00800F46" w:rsidRDefault="0068306B" w:rsidP="00683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0F46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800F46">
        <w:rPr>
          <w:rFonts w:ascii="Times New Roman" w:hAnsi="Times New Roman" w:cs="Times New Roman"/>
          <w:sz w:val="28"/>
          <w:szCs w:val="28"/>
        </w:rPr>
        <w:t xml:space="preserve">, В. В., </w:t>
      </w:r>
      <w:proofErr w:type="spellStart"/>
      <w:r w:rsidRPr="00800F46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Pr="00800F46">
        <w:rPr>
          <w:rFonts w:ascii="Times New Roman" w:hAnsi="Times New Roman" w:cs="Times New Roman"/>
          <w:sz w:val="28"/>
          <w:szCs w:val="28"/>
        </w:rPr>
        <w:t xml:space="preserve">, Т. Г. Игровая технология интеллектуально-творческого развития детей дошкольного возраста 3-7 лет «Сказочные лабиринты игры» / В. В, </w:t>
      </w:r>
      <w:proofErr w:type="spellStart"/>
      <w:r w:rsidRPr="00800F46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800F46">
        <w:rPr>
          <w:rFonts w:ascii="Times New Roman" w:hAnsi="Times New Roman" w:cs="Times New Roman"/>
          <w:sz w:val="28"/>
          <w:szCs w:val="28"/>
        </w:rPr>
        <w:t xml:space="preserve">, Т. Г. </w:t>
      </w:r>
      <w:proofErr w:type="spellStart"/>
      <w:r w:rsidRPr="00800F46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Pr="00800F46">
        <w:rPr>
          <w:rFonts w:ascii="Times New Roman" w:hAnsi="Times New Roman" w:cs="Times New Roman"/>
          <w:sz w:val="28"/>
          <w:szCs w:val="28"/>
        </w:rPr>
        <w:t>. - М., 2007</w:t>
      </w:r>
    </w:p>
    <w:p w:rsidR="0068306B" w:rsidRPr="008A1113" w:rsidRDefault="0068306B" w:rsidP="008A1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306B" w:rsidRPr="008A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B5DDF"/>
    <w:multiLevelType w:val="multilevel"/>
    <w:tmpl w:val="D696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13"/>
    <w:rsid w:val="002E4458"/>
    <w:rsid w:val="00540EB6"/>
    <w:rsid w:val="0068306B"/>
    <w:rsid w:val="008A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81C02-3594-4124-84FD-B22B97CB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1827</Words>
  <Characters>10419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Чинара Джаббарова</dc:creator>
  <cp:keywords/>
  <dc:description/>
  <cp:lastModifiedBy>Чинара Джаббарова</cp:lastModifiedBy>
  <cp:revision>5</cp:revision>
  <dcterms:created xsi:type="dcterms:W3CDTF">2021-11-30T20:59:00Z</dcterms:created>
  <dcterms:modified xsi:type="dcterms:W3CDTF">2021-12-05T21:07:00Z</dcterms:modified>
</cp:coreProperties>
</file>