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5D" w:rsidRDefault="00A12D5D" w:rsidP="00A12D5D">
      <w:pPr>
        <w:pStyle w:val="a3"/>
        <w:shd w:val="clear" w:color="auto" w:fill="FFFFFF"/>
        <w:spacing w:before="0" w:beforeAutospacing="0" w:after="0" w:afterAutospacing="0" w:line="294" w:lineRule="atLeast"/>
        <w:jc w:val="center"/>
        <w:rPr>
          <w:b/>
          <w:bCs/>
          <w:color w:val="000000"/>
          <w:sz w:val="28"/>
          <w:szCs w:val="28"/>
          <w:shd w:val="clear" w:color="auto" w:fill="FFFFFF"/>
        </w:rPr>
      </w:pPr>
      <w:r>
        <w:rPr>
          <w:b/>
          <w:bCs/>
          <w:color w:val="000000"/>
          <w:sz w:val="28"/>
          <w:szCs w:val="28"/>
          <w:shd w:val="clear" w:color="auto" w:fill="FFFFFF"/>
        </w:rPr>
        <w:t xml:space="preserve">                                                                                                      </w:t>
      </w:r>
      <w:proofErr w:type="spellStart"/>
      <w:r>
        <w:rPr>
          <w:b/>
          <w:bCs/>
          <w:color w:val="000000"/>
          <w:sz w:val="28"/>
          <w:szCs w:val="28"/>
          <w:shd w:val="clear" w:color="auto" w:fill="FFFFFF"/>
        </w:rPr>
        <w:t>Абасова</w:t>
      </w:r>
      <w:proofErr w:type="spellEnd"/>
      <w:r>
        <w:rPr>
          <w:b/>
          <w:bCs/>
          <w:color w:val="000000"/>
          <w:sz w:val="28"/>
          <w:szCs w:val="28"/>
          <w:shd w:val="clear" w:color="auto" w:fill="FFFFFF"/>
        </w:rPr>
        <w:t xml:space="preserve"> Р.В.</w:t>
      </w:r>
    </w:p>
    <w:p w:rsidR="00A12D5D" w:rsidRDefault="00A12D5D" w:rsidP="00A12D5D">
      <w:pPr>
        <w:pStyle w:val="a4"/>
        <w:spacing w:after="0" w:line="240" w:lineRule="auto"/>
        <w:ind w:left="1077"/>
        <w:rPr>
          <w:rFonts w:ascii="Times New Roman" w:hAnsi="Times New Roman" w:cs="Times New Roman"/>
          <w:b/>
          <w:sz w:val="28"/>
          <w:szCs w:val="28"/>
        </w:rPr>
      </w:pPr>
      <w:r>
        <w:rPr>
          <w:rFonts w:ascii="Times New Roman" w:hAnsi="Times New Roman" w:cs="Times New Roman"/>
          <w:b/>
          <w:sz w:val="28"/>
          <w:szCs w:val="28"/>
        </w:rPr>
        <w:t xml:space="preserve">                   «Досуг с ребенком на природе»</w:t>
      </w:r>
    </w:p>
    <w:p w:rsidR="00A12D5D" w:rsidRDefault="00A12D5D" w:rsidP="00A12D5D">
      <w:pPr>
        <w:pStyle w:val="a4"/>
        <w:spacing w:after="0" w:line="240" w:lineRule="auto"/>
        <w:ind w:left="1077"/>
        <w:rPr>
          <w:rFonts w:ascii="Times New Roman" w:hAnsi="Times New Roman" w:cs="Times New Roman"/>
          <w:b/>
          <w:sz w:val="28"/>
          <w:szCs w:val="28"/>
        </w:rPr>
      </w:pPr>
    </w:p>
    <w:p w:rsidR="00A12D5D" w:rsidRDefault="00A12D5D" w:rsidP="00A12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Досуг ребенка, каким содержанием мы его наполним, зависит целиком от нас, родителей. Впоследствии, став взрослым, ребенок уже самостоятельно будет заполнять свое свободное время, опираясь на уже имеющийся опыт. Досуг помогает человеку интересно жить. Какую же роль в организации досуга детей может сыграть окружающая нас природа?</w:t>
      </w:r>
    </w:p>
    <w:p w:rsidR="00A12D5D" w:rsidRDefault="00A12D5D" w:rsidP="00A12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 Сухомлинский говорил, глубоко ошибаются те, кто считает, что если детей окружает природа, то уже в самом этом факте кроется могучий стимул умственного развития. В природе нет никакой магической силы, влияющей на разум, чувства и волю. Природа становится могучим источником воспитания лишь тогда, когда человек познает ее, проникает мыслью в причинно-следственные связи. </w:t>
      </w:r>
    </w:p>
    <w:p w:rsidR="00A12D5D" w:rsidRDefault="00A12D5D" w:rsidP="00A12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пусть же природа будет нашей союзницей в воспитании детей. Нам лишь надо научиться заполнять прогулки определенным содержанием, добиваясь, чтобы каждая из них стала праздником для ребенка и наполняла его душу радостью.  Важно, чтобы прогулки на природе были постоянными и желанными для ребенка. Ведь можно вечером, удобно расположившись в кресле, смотреть телевизор. А можно, отбросив на время все свои дела и заботы, взять за руку своего малыша и пойти с ним на природу. Задумайтесь, сколько всего интересного можно показать на высоком темном небе с огромным количеством звезд и созвездий; здесь будет присутствовать все: и задушевная беседа, и откровенный разговор. А сколько положительных эмоций получит ребенок во время такой вечерней прогулки, во время общения с близким ему человеком. А как полезны для здоровья такие прогулки перед сном. </w:t>
      </w:r>
    </w:p>
    <w:p w:rsidR="00A12D5D" w:rsidRDefault="00A12D5D" w:rsidP="00A12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Каждый день в природе происходит что-то интересное. Нам лишь надо это уметь видеть самим и показывать ребенку. Каждое время года по-своему прекрасно и очаровательно и имеет большой запас разнообразных природных явлений, которые интересны для наблюдения с детьми. </w:t>
      </w:r>
    </w:p>
    <w:p w:rsidR="00A12D5D" w:rsidRDefault="00A12D5D" w:rsidP="00A12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наступлением теплых дней нас часто тянет за город, на природу.  И как замечательно, когда организуются загородные поездки всей семьей. Заготавливаются продукты, собирается рюкзак, берутся мячи, ракетки и т.д. Поход в природу желательно начинать с приветствия не только друзей, с которыми там встречаешься, но при этом важно поздороваться и с деревьями, кустами, птицами, насекомыми: «Здравствуй, природа родная, мы пришли к тебе в гости!». Да, мы гости природы, поэтому и вести себя должны соответствующим образом: как доброжелательные люди, не забывая при этом, что наше поведение - эталон поведения для ребенка. Обычно, приехав на пикник, родители капитально обосновываются на месте, с которого их не сдвинешь. А маленьких исследователей всегда манит даль. Здесь ребенок видит перед собой новое и доселе ему неизвестное. Он изумляется открывшимся ему тайнам природы, которые впоследствии могут стать могучим толчком для его развития. Да, дети неутомимые </w:t>
      </w:r>
      <w:r>
        <w:rPr>
          <w:rFonts w:ascii="Times New Roman" w:hAnsi="Times New Roman" w:cs="Times New Roman"/>
          <w:sz w:val="28"/>
          <w:szCs w:val="28"/>
        </w:rPr>
        <w:lastRenderedPageBreak/>
        <w:t>исследователи. Поняв закономерность, они сразу же начинают искать новые подтверждения своих выводов. И здесь они не всегда могут обойтись без помощи взрослого. Вопрос: а как ее оказать? По возможности так, чтобы маленький исследователь большую часть поиска сделал сам. Часто бывает достаточно показать ребенку место поиска, например, лужу и понаблюдать там осторожно за водомерками. Многие дети любят рисовать с натуры. Это хорошо делать непосредственно на природе, приспособив для этого фанерку и присев на пеньке. Карандаши при этом можно разместить в кармане курточки. Рисовать можно и по памяти дома, отражая в рисунке свои впечатления о проведенной прогулке. Очень хорошо на природе прочитать подходящие к месту стихотворные строки, а также вспомнить ранее прочитанные сказки о жизни животных, насекомых, растений, птиц, поискать их тут же на полянке и понаблюдать за ними. Уместно загадать детям загадки о природных явлениях. Подумайте, сколько положительных эмоций получит ребенок, найдя живую отгадку. Можно также вспомнить пословицы, поговорки, приметы, которые ранее учили с ребенком и которые оказывают большое влияние на развитие личности дошкольника. А сколько замечательных песен о природе имеем мы в своем репертуаре! И как хорошо, собравшись вместе, негромко их спеть. Такие минуты общения необходимы как взрослым, так и детям, и надолго остаются в памяти. С ребенком можно организовать дидактическую игру, в ходе которой закрепить имеющиеся у ребенка знания, например, «Найди дерево по описанию», «С какого дерева лист», «Что где растет» и т.д. Бережное отношение к родной природе надо воспитывать с раннего детства, и на это не надо жалеть своего труда. Только в том случае, если сами родители бережно относятся к природе, можно требовать и от детей того же, терпеливо обучая их азбуке поведения на природе с детства. Некоторые взрослые не понимают, как ранят души детей сцены и следы варварского поведения на лоне природы, которые превращают полные тайн и чудес лесные поляны в полумертвый пейзаж. Помните, что для понимания природы недостаточно только одних знаний. Здесь требуется еще одно особое чувство - чувство природы. Только вкладывая свою душу, можно научить детей уважать ее и заботиться о ней. Природа вас ждет, она вам рада!</w:t>
      </w:r>
    </w:p>
    <w:p w:rsidR="00A12D5D" w:rsidRDefault="00A12D5D" w:rsidP="00A12D5D">
      <w:pPr>
        <w:spacing w:after="0" w:line="240" w:lineRule="auto"/>
        <w:jc w:val="both"/>
        <w:rPr>
          <w:rFonts w:ascii="Times New Roman" w:hAnsi="Times New Roman" w:cs="Times New Roman"/>
          <w:b/>
          <w:sz w:val="28"/>
          <w:szCs w:val="28"/>
        </w:rPr>
      </w:pPr>
    </w:p>
    <w:p w:rsidR="00A12D5D" w:rsidRDefault="00A12D5D" w:rsidP="00A12D5D">
      <w:pPr>
        <w:pStyle w:val="a3"/>
        <w:shd w:val="clear" w:color="auto" w:fill="FFFFFF"/>
        <w:spacing w:before="0" w:beforeAutospacing="0" w:after="0" w:afterAutospacing="0"/>
        <w:jc w:val="center"/>
        <w:rPr>
          <w:sz w:val="28"/>
          <w:szCs w:val="28"/>
        </w:rPr>
      </w:pPr>
      <w:r>
        <w:rPr>
          <w:sz w:val="28"/>
          <w:szCs w:val="28"/>
        </w:rPr>
        <w:tab/>
        <w:t>Список литературы:</w:t>
      </w:r>
    </w:p>
    <w:p w:rsidR="00A12D5D" w:rsidRDefault="00A12D5D" w:rsidP="00A12D5D">
      <w:pPr>
        <w:pStyle w:val="a3"/>
        <w:shd w:val="clear" w:color="auto" w:fill="FFFFFF"/>
        <w:spacing w:before="0" w:beforeAutospacing="0" w:after="0" w:afterAutospacing="0"/>
        <w:jc w:val="center"/>
        <w:rPr>
          <w:sz w:val="28"/>
          <w:szCs w:val="28"/>
        </w:rPr>
      </w:pPr>
    </w:p>
    <w:p w:rsidR="00A12D5D" w:rsidRDefault="00A12D5D" w:rsidP="00A12D5D">
      <w:pPr>
        <w:pStyle w:val="a4"/>
        <w:numPr>
          <w:ilvl w:val="0"/>
          <w:numId w:val="3"/>
        </w:numPr>
        <w:spacing w:after="0" w:line="240" w:lineRule="auto"/>
        <w:ind w:left="1077" w:hanging="357"/>
        <w:jc w:val="both"/>
        <w:rPr>
          <w:rFonts w:ascii="Times New Roman" w:hAnsi="Times New Roman" w:cs="Times New Roman"/>
          <w:sz w:val="28"/>
          <w:szCs w:val="28"/>
        </w:rPr>
      </w:pPr>
      <w:r>
        <w:rPr>
          <w:rFonts w:ascii="Open Sans" w:hAnsi="Open Sans" w:cs="Open Sans"/>
          <w:color w:val="242424"/>
          <w:sz w:val="20"/>
          <w:szCs w:val="20"/>
          <w:shd w:val="clear" w:color="auto" w:fill="FFFFFF"/>
        </w:rPr>
        <w:t> </w:t>
      </w:r>
      <w:proofErr w:type="spellStart"/>
      <w:r>
        <w:rPr>
          <w:rFonts w:ascii="Times New Roman" w:hAnsi="Times New Roman" w:cs="Times New Roman"/>
          <w:sz w:val="28"/>
          <w:szCs w:val="28"/>
          <w:shd w:val="clear" w:color="auto" w:fill="FFFFFF"/>
        </w:rPr>
        <w:t>Бочарова</w:t>
      </w:r>
      <w:proofErr w:type="spellEnd"/>
      <w:r>
        <w:rPr>
          <w:rFonts w:ascii="Times New Roman" w:hAnsi="Times New Roman" w:cs="Times New Roman"/>
          <w:sz w:val="28"/>
          <w:szCs w:val="28"/>
          <w:shd w:val="clear" w:color="auto" w:fill="FFFFFF"/>
        </w:rPr>
        <w:t xml:space="preserve"> Н.И. Оздоровительный семейный досуг с детьми дошкольного возраста: Пособие для родителей и воспитателей. - 2-е изд., </w:t>
      </w:r>
      <w:proofErr w:type="spellStart"/>
      <w:r>
        <w:rPr>
          <w:rFonts w:ascii="Times New Roman" w:hAnsi="Times New Roman" w:cs="Times New Roman"/>
          <w:sz w:val="28"/>
          <w:szCs w:val="28"/>
          <w:shd w:val="clear" w:color="auto" w:fill="FFFFFF"/>
        </w:rPr>
        <w:t>испр</w:t>
      </w:r>
      <w:proofErr w:type="spellEnd"/>
      <w:r>
        <w:rPr>
          <w:rFonts w:ascii="Times New Roman" w:hAnsi="Times New Roman" w:cs="Times New Roman"/>
          <w:sz w:val="28"/>
          <w:szCs w:val="28"/>
          <w:shd w:val="clear" w:color="auto" w:fill="FFFFFF"/>
        </w:rPr>
        <w:t>. и доп.- М.: АРКТИ. - 2003.</w:t>
      </w:r>
    </w:p>
    <w:p w:rsidR="00A12D5D" w:rsidRDefault="00A12D5D" w:rsidP="00A12D5D">
      <w:pPr>
        <w:pStyle w:val="a4"/>
        <w:numPr>
          <w:ilvl w:val="0"/>
          <w:numId w:val="3"/>
        </w:numPr>
        <w:spacing w:after="0" w:line="240" w:lineRule="auto"/>
        <w:ind w:left="1077" w:hanging="35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Каменева Л.А., </w:t>
      </w:r>
      <w:proofErr w:type="spellStart"/>
      <w:r>
        <w:rPr>
          <w:rFonts w:ascii="Times New Roman" w:hAnsi="Times New Roman" w:cs="Times New Roman"/>
          <w:sz w:val="28"/>
          <w:szCs w:val="28"/>
          <w:shd w:val="clear" w:color="auto" w:fill="FFFFFF"/>
        </w:rPr>
        <w:t>А.К.Матвеева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Л.М.Маневцова</w:t>
      </w:r>
      <w:proofErr w:type="spellEnd"/>
      <w:r>
        <w:rPr>
          <w:rFonts w:ascii="Times New Roman" w:hAnsi="Times New Roman" w:cs="Times New Roman"/>
          <w:sz w:val="28"/>
          <w:szCs w:val="28"/>
          <w:shd w:val="clear" w:color="auto" w:fill="FFFFFF"/>
        </w:rPr>
        <w:t xml:space="preserve"> и др. Как знакомить дошкольников с природой. - М.: Просвещение, 1983г.</w:t>
      </w:r>
    </w:p>
    <w:p w:rsidR="00A12D5D" w:rsidRDefault="00A12D5D" w:rsidP="00A12D5D">
      <w:pPr>
        <w:pStyle w:val="a4"/>
        <w:numPr>
          <w:ilvl w:val="0"/>
          <w:numId w:val="3"/>
        </w:numPr>
        <w:spacing w:after="0" w:line="240" w:lineRule="auto"/>
        <w:ind w:left="1077" w:hanging="357"/>
        <w:jc w:val="both"/>
        <w:rPr>
          <w:rFonts w:ascii="Times New Roman" w:hAnsi="Times New Roman" w:cs="Times New Roman"/>
          <w:sz w:val="28"/>
          <w:szCs w:val="28"/>
        </w:rPr>
      </w:pPr>
      <w:r>
        <w:rPr>
          <w:rFonts w:ascii="Arial" w:hAnsi="Arial" w:cs="Arial"/>
          <w:color w:val="000000"/>
          <w:sz w:val="21"/>
          <w:szCs w:val="21"/>
          <w:shd w:val="clear" w:color="auto" w:fill="FFFFFF"/>
        </w:rPr>
        <w:t> </w:t>
      </w:r>
      <w:proofErr w:type="spellStart"/>
      <w:r>
        <w:rPr>
          <w:rFonts w:ascii="Times New Roman" w:hAnsi="Times New Roman" w:cs="Times New Roman"/>
          <w:color w:val="242424"/>
          <w:sz w:val="28"/>
          <w:szCs w:val="28"/>
          <w:shd w:val="clear" w:color="auto" w:fill="FFFFFF"/>
        </w:rPr>
        <w:t>Саморукова</w:t>
      </w:r>
      <w:proofErr w:type="spellEnd"/>
      <w:r>
        <w:rPr>
          <w:rFonts w:ascii="Times New Roman" w:hAnsi="Times New Roman" w:cs="Times New Roman"/>
          <w:color w:val="242424"/>
          <w:sz w:val="28"/>
          <w:szCs w:val="28"/>
          <w:shd w:val="clear" w:color="auto" w:fill="FFFFFF"/>
        </w:rPr>
        <w:t xml:space="preserve"> П.Г.,  Как познакомить дошкольников с природой - М.: Просвещение, 1988.</w:t>
      </w:r>
    </w:p>
    <w:p w:rsidR="005C2F10" w:rsidRPr="00A12D5D" w:rsidRDefault="005C2F10" w:rsidP="00A12D5D">
      <w:bookmarkStart w:id="0" w:name="_GoBack"/>
      <w:bookmarkEnd w:id="0"/>
    </w:p>
    <w:sectPr w:rsidR="005C2F10" w:rsidRPr="00A12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3CB"/>
    <w:multiLevelType w:val="multilevel"/>
    <w:tmpl w:val="B4E8DA3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C52A92"/>
    <w:multiLevelType w:val="hybridMultilevel"/>
    <w:tmpl w:val="123A885E"/>
    <w:lvl w:ilvl="0" w:tplc="1B7831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6FB0883"/>
    <w:multiLevelType w:val="hybridMultilevel"/>
    <w:tmpl w:val="123A885E"/>
    <w:lvl w:ilvl="0" w:tplc="1B7831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F9"/>
    <w:rsid w:val="004B48BA"/>
    <w:rsid w:val="005C2F10"/>
    <w:rsid w:val="005D36F9"/>
    <w:rsid w:val="008149B5"/>
    <w:rsid w:val="00A1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4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B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4878">
      <w:bodyDiv w:val="1"/>
      <w:marLeft w:val="0"/>
      <w:marRight w:val="0"/>
      <w:marTop w:val="0"/>
      <w:marBottom w:val="0"/>
      <w:divBdr>
        <w:top w:val="none" w:sz="0" w:space="0" w:color="auto"/>
        <w:left w:val="none" w:sz="0" w:space="0" w:color="auto"/>
        <w:bottom w:val="none" w:sz="0" w:space="0" w:color="auto"/>
        <w:right w:val="none" w:sz="0" w:space="0" w:color="auto"/>
      </w:divBdr>
    </w:div>
    <w:div w:id="954168248">
      <w:bodyDiv w:val="1"/>
      <w:marLeft w:val="0"/>
      <w:marRight w:val="0"/>
      <w:marTop w:val="0"/>
      <w:marBottom w:val="0"/>
      <w:divBdr>
        <w:top w:val="none" w:sz="0" w:space="0" w:color="auto"/>
        <w:left w:val="none" w:sz="0" w:space="0" w:color="auto"/>
        <w:bottom w:val="none" w:sz="0" w:space="0" w:color="auto"/>
        <w:right w:val="none" w:sz="0" w:space="0" w:color="auto"/>
      </w:divBdr>
    </w:div>
    <w:div w:id="10155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2019-12-25T22:08:00Z</dcterms:created>
  <dcterms:modified xsi:type="dcterms:W3CDTF">2019-12-25T22:08:00Z</dcterms:modified>
</cp:coreProperties>
</file>