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>Формирование самостоятельности у старших дошкольников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</w:pP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4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kern w:val="1"/>
          <w:sz w:val="28"/>
          <w:szCs w:val="28"/>
        </w:rPr>
        <w:t xml:space="preserve">   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Современная начальная школа предъявляет высокие требования к уровню готовности детей к школьному обучению. Детский сад, являясь первой ступенью в системе образования, выполняет важную функцию подготовки детей к школе. Оттого, насколько качественно и своевременно дошкольник будет подготовлен к школе, во многом зависит успешность его дальнейшего обучения. 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4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В наше время многие родители мало дают возможностей в развитии самостоятельности своего ребенка. В виду своей занятости предпочитают сделать за ребёнка сами, лишая его возможности научиться делать самому. 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454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  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Что такое самостоятельная деятельность?</w:t>
      </w:r>
      <w:r>
        <w:rPr>
          <w:rFonts w:ascii="Times New Roman" w:hAnsi="Times New Roman" w:cs="Times New Roman"/>
          <w:b/>
          <w:bCs/>
          <w:i/>
          <w:iCs/>
          <w:color w:val="000000"/>
          <w:kern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Для многих взрослых самостоятельный ребёнок – это тот, который быстро и самостоятельно делает то, что ему скажут (переодевается, умывается, ест и т.д.), в общем, не мешает жить.  Самостоятельность – хитрое слово, основа основ современного образования. Я считаю, что самостоятельная деятельность – это внутренне мотивированная деятельность. Делает ребёнок что-то – вот вам и деятельность. А это не так. Допустим, рисуют дети птичку. Один хочет угодить воспитателю – старается нарисовать аккуратно, но ему это совершенно не интересно. Второму просто нравится рисовать – он не заботится о правильности, наслаждается процессом. Третий всё делает, чтобы поскорее пойти поиграть. Четвёртый очень любит птичек, поэтому не только делает всё тщательно, но и что-то привносит от себя, пытаясь передать движение крыльев, красоту оперения. Цель у всех одна – нарисовать птичку, а вот мотивы – разные, поэтому и результаты различны.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Важно понимать, что для формирования самостоятельности значима именно внутренняя, собственная мотивация ребёнка. Когда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«надо»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меняется на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«хочу». 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Самостоятельность ребёнка в деятельности проявляется при её выборе и осуществлении, при постановке целей, определении и разрешении задач; при обобщении и переносе способов действий, а не при послушном выполнении поставленного кем-то задания. Именно поэтому проблема формирования детской самостоятельности не затрагивает аспекта самообслуживания. Последнее связано с выработкой определённых навыков, которые следует расценивать как проявление организованности, а не самостоятельности. Задачи того, что ребёнок делает, диктуются требованиями социума, а не его потребностями, и выполняются именно как навык, как привычка действовать определённым образом в определённых условиях.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Что же такое самостоятельность? Казалось бы, ответ лежит на поверхности, но все мы немного по-разному его понимаем. </w:t>
      </w:r>
      <w:proofErr w:type="gramStart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Наиболее типичные ответы: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«это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действие, которое человек осуществляет сам, без подсказки и помощи окружающих»,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«способность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рассчитывать только на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lastRenderedPageBreak/>
        <w:t xml:space="preserve">свои силы»,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«независимость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от мнений окружающих, свобода выражения своих чувств, творчество»,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«умение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распоряжаться собой, своим временем и своей жизнью вообще»,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«умение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ставить перед собой такие задачи, которые до тебя никто не ставил, и решать их самому».</w:t>
      </w:r>
      <w:proofErr w:type="gramEnd"/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 w:firstLine="340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Предполагаю, что задача каждого ребенка - стать взрослым, самостоятельным человеком, умеющим принимать решения, отвечать за свои поступки, делать осознанные выборы и строить свою жизнь. Задача взрослых - помочь ему в этом нелегком деле. Главная сложность в формировании детской самостоятельности у педагога заключается в затрате его личностных качеств: терпение, умение осуществить личностно-ориентированный и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деятельностный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подход. Наиболее эффективны такие методы обучения как: проблемное обучение, методы ТРИЗ, игровые технологии,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здоровьесберегающие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технологии.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40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Приведу пример из моей практики. В группе были дети, которые чувствовали себя неуверенно, зажато, с трудом выражали свои мысли, некоторые испытывали страх и неуверенность при общении. Я поставила перед собой цель: раскрепостить детей, добиться того, чтобы каждый ребёнок без страха рассказал о своей деятельности не только перед своими товарищами, но и перед незнакомыми взрослыми. Эта работа началась в среднем возрасте. В группе мы часто беседовали на разные темы: о перелётных и зимующих птицах, о животных, о труде, о профессиях, о разных событиях, которые произошли в жизни детей и др. Во время этих бесед дети самостоятельно предлагали свои варианты представлений на эти темы в виде рисунков, поделок, стихов. 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397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         А в старшей группе  дети уже свободно обменивались информацией, делали выводы, особенно это было показательно в проекте </w:t>
      </w:r>
      <w:r w:rsidRPr="00C94808"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«Все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работы хороши». Совместно с детьми мы выбрали профессию строитель. Но эта профессия охватывает ряд других отдельных профессий, без которых нельзя построить дом: кровельщик, каменщик, крановщик и др. Когда мы готовили этот проект, дети самостоятельно сделали выбор того, как они будут участвовать в проекте. Кто–то решил стать проектировщиком, а кто-то представить профессию плотника, штукатура, маляра. И на вопрос - почему именно эта профессия, дети обосновывали свой выбор. А были и такие, кто занял место в зрительном зале. И это тоже был самостоятельный выбор. Кроме того участие в проекте помогло детям научиться публично выступать, свободно чувствовать себя перед аудиторией взрослых и детей. Теперь с уверенностью можно сказать, что в будущем дети будут способны свободно высказывать свое мнение перед аудиторией, свободно общаться со сверстниками и взрослыми, действовать самостоятельно, без подсказки, свободно выражать свои чувства, ставить перед собой задачи и решать их самому. </w:t>
      </w: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</w:p>
    <w:p w:rsidR="00C94808" w:rsidRDefault="00C94808" w:rsidP="00C9480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color w:val="000000"/>
          <w:kern w:val="1"/>
          <w:sz w:val="24"/>
          <w:szCs w:val="24"/>
        </w:rPr>
      </w:pPr>
      <w:r>
        <w:rPr>
          <w:rFonts w:ascii="Liberation Serif" w:hAnsi="Liberation Serif" w:cs="Liberation Serif"/>
          <w:color w:val="000000"/>
          <w:kern w:val="1"/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kern w:val="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Воспитатель </w:t>
      </w:r>
      <w:proofErr w:type="spellStart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>Абасова</w:t>
      </w:r>
      <w:proofErr w:type="spellEnd"/>
      <w:r>
        <w:rPr>
          <w:rFonts w:ascii="Times New Roman" w:hAnsi="Times New Roman" w:cs="Times New Roman"/>
          <w:color w:val="000000"/>
          <w:kern w:val="1"/>
          <w:sz w:val="28"/>
          <w:szCs w:val="28"/>
        </w:rPr>
        <w:t xml:space="preserve"> Р.В.</w:t>
      </w:r>
    </w:p>
    <w:p w:rsidR="009E3E29" w:rsidRDefault="009E3E29">
      <w:bookmarkStart w:id="0" w:name="_GoBack"/>
      <w:bookmarkEnd w:id="0"/>
    </w:p>
    <w:sectPr w:rsidR="009E3E29" w:rsidSect="00E45002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Liberation Serif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F85"/>
    <w:rsid w:val="009E3E29"/>
    <w:rsid w:val="00A91F85"/>
    <w:rsid w:val="00C9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8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4688</Characters>
  <Application>Microsoft Office Word</Application>
  <DocSecurity>0</DocSecurity>
  <Lines>39</Lines>
  <Paragraphs>10</Paragraphs>
  <ScaleCrop>false</ScaleCrop>
  <Company>SPecialiST RePack</Company>
  <LinksUpToDate>false</LinksUpToDate>
  <CharactersWithSpaces>5500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2017-09-08T12:35:00Z</dcterms:created>
  <dcterms:modified xsi:type="dcterms:W3CDTF">2017-09-08T12:35:00Z</dcterms:modified>
</cp:coreProperties>
</file>