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28"/>
          <w:szCs w:val="28"/>
        </w:rPr>
      </w:pPr>
      <w:r w:rsidRPr="002A6503">
        <w:rPr>
          <w:b/>
          <w:color w:val="2F2F2F"/>
          <w:sz w:val="28"/>
          <w:szCs w:val="28"/>
        </w:rPr>
        <w:t>Развитие речи во 2-й младшей группе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(консультация для родителей)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К трем годам при нормативном развитии ребенок осваивает все грамматические категории родного языка. Он изменяет слова, говорит короткими предложениями.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Развитие речи – одно из важнейших направлений призванное обеспечить своевременное психическое развитие ребенка.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Главным является следующее: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- развивать речь как средство общения, создавая условия, при которых ребенок может устанавливать контакты и добиваться цели путем речевого общения;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- обогащать понимаемый и активный словарь малыша за счет общеупотребительных существительных, глаголов, наречий, прилагательных, предлогов.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Для решения этих задач вам необходимо: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- внимательно и заинтересованно выслушивать ребенка;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- много говорить с детьми самим;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- вовлекать детей в разговоры на разные темы;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 xml:space="preserve">- </w:t>
      </w:r>
      <w:proofErr w:type="gramStart"/>
      <w:r w:rsidRPr="002A6503">
        <w:rPr>
          <w:color w:val="2F2F2F"/>
          <w:sz w:val="28"/>
          <w:szCs w:val="28"/>
        </w:rPr>
        <w:t>помогать малышу вступать</w:t>
      </w:r>
      <w:proofErr w:type="gramEnd"/>
      <w:r w:rsidRPr="002A6503">
        <w:rPr>
          <w:color w:val="2F2F2F"/>
          <w:sz w:val="28"/>
          <w:szCs w:val="28"/>
        </w:rPr>
        <w:t xml:space="preserve"> в речевой контакт со сверстниками и взрослыми.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Занятия по развитию речи проводятся два раза в неделю. На занятии решается несколько речевых задач: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- воспитание звуковой культуры речи и словарной работы;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- формирование грамматического строя речи, с развитием навыков связной речи.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Воспитание звуковой культуры речи включает в себя формирование четкой артикуляции звуков, правильное произношение.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Важным этапом в формировании звукопроизношения является выработка умения правильно произносить звуки в отдельных словах и фразах.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Ведущим методом обучения является игровой метод. Так, при закреплении звука «П», детям показаны картинки с изображением предметов, в названии которых есть этот звук: «пальто, пирамидка».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>Продолжается работа и по развитию слухового внимания, восприятия, речевого слуха. Так, в процессе игр, предлагается определять на слух звучание разных детских инструментов, на узнавание друг друга по голосу. Приучать детей слушать и правильно слышать речь не только взрослых, но и детей. Для этого используются игровые ситуации.</w:t>
      </w:r>
    </w:p>
    <w:p w:rsidR="00B610B7" w:rsidRPr="002A6503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2A6503">
        <w:rPr>
          <w:color w:val="2F2F2F"/>
          <w:sz w:val="28"/>
          <w:szCs w:val="28"/>
        </w:rPr>
        <w:t xml:space="preserve">Во 2-й младшей группе основное внимание уделяется задаче накопления, обогащения словаря, </w:t>
      </w:r>
      <w:proofErr w:type="gramStart"/>
      <w:r w:rsidRPr="002A6503">
        <w:rPr>
          <w:color w:val="2F2F2F"/>
          <w:sz w:val="28"/>
          <w:szCs w:val="28"/>
        </w:rPr>
        <w:t>которая</w:t>
      </w:r>
      <w:proofErr w:type="gramEnd"/>
      <w:r w:rsidRPr="002A6503">
        <w:rPr>
          <w:color w:val="2F2F2F"/>
          <w:sz w:val="28"/>
          <w:szCs w:val="28"/>
        </w:rPr>
        <w:t xml:space="preserve"> тесно связана с расширением знаний и представлений об окружающем.</w:t>
      </w:r>
    </w:p>
    <w:p w:rsidR="00B610B7" w:rsidRPr="00530DBA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30DBA">
        <w:rPr>
          <w:sz w:val="28"/>
          <w:szCs w:val="28"/>
        </w:rPr>
        <w:lastRenderedPageBreak/>
        <w:t>Основной задачей является количественное и качественное (называние предметов, их качеств, свойств и действий) накопление словаря. С этой целью ставятся вопросы: Какой мяч? Какого цвета мяч?</w:t>
      </w:r>
    </w:p>
    <w:p w:rsidR="00B610B7" w:rsidRPr="00530DBA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30DBA">
        <w:rPr>
          <w:sz w:val="28"/>
          <w:szCs w:val="28"/>
        </w:rPr>
        <w:t>Такие упражнения важны для того, чтобы ребенок мог использовать основной речевой материал в целях построения простейших высказываний.</w:t>
      </w:r>
    </w:p>
    <w:p w:rsidR="00B610B7" w:rsidRPr="00530DBA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30DBA">
        <w:rPr>
          <w:sz w:val="28"/>
          <w:szCs w:val="28"/>
        </w:rPr>
        <w:t>Необходимо регулярно организовывать специальные игры и игровые упражнения с грамматическим содержанием: на усвоение родовой принадлежности и падежных форм.</w:t>
      </w:r>
    </w:p>
    <w:p w:rsidR="00B610B7" w:rsidRPr="00530DBA" w:rsidRDefault="00B610B7" w:rsidP="00B610B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530DBA">
        <w:rPr>
          <w:sz w:val="28"/>
          <w:szCs w:val="28"/>
        </w:rPr>
        <w:t xml:space="preserve">Задачи по развитию речи решаются и во </w:t>
      </w:r>
      <w:proofErr w:type="spellStart"/>
      <w:r w:rsidRPr="00530DBA">
        <w:rPr>
          <w:sz w:val="28"/>
          <w:szCs w:val="28"/>
        </w:rPr>
        <w:t>внеучебное</w:t>
      </w:r>
      <w:proofErr w:type="spellEnd"/>
      <w:r w:rsidRPr="00530DBA">
        <w:rPr>
          <w:sz w:val="28"/>
          <w:szCs w:val="28"/>
        </w:rPr>
        <w:t xml:space="preserve"> время.</w:t>
      </w:r>
    </w:p>
    <w:p w:rsidR="00530DBA" w:rsidRPr="00530DBA" w:rsidRDefault="00530DBA" w:rsidP="00530DBA">
      <w:pPr>
        <w:pStyle w:val="a3"/>
        <w:rPr>
          <w:sz w:val="28"/>
          <w:szCs w:val="28"/>
        </w:rPr>
      </w:pPr>
      <w:r w:rsidRPr="00530DBA">
        <w:rPr>
          <w:sz w:val="28"/>
          <w:szCs w:val="28"/>
        </w:rPr>
        <w:t xml:space="preserve">1. Акименко В.М. Речевые нарушения у детей / В.М. Акименко.- Ростов </w:t>
      </w:r>
      <w:proofErr w:type="spellStart"/>
      <w:r w:rsidRPr="00530DBA">
        <w:rPr>
          <w:sz w:val="28"/>
          <w:szCs w:val="28"/>
        </w:rPr>
        <w:t>н</w:t>
      </w:r>
      <w:proofErr w:type="spellEnd"/>
      <w:proofErr w:type="gramStart"/>
      <w:r w:rsidRPr="00530DBA">
        <w:rPr>
          <w:sz w:val="28"/>
          <w:szCs w:val="28"/>
        </w:rPr>
        <w:t xml:space="preserve"> / Д</w:t>
      </w:r>
      <w:proofErr w:type="gramEnd"/>
      <w:r w:rsidRPr="00530DBA">
        <w:rPr>
          <w:sz w:val="28"/>
          <w:szCs w:val="28"/>
        </w:rPr>
        <w:t>: Феникс, 2008. 141 с.</w:t>
      </w:r>
    </w:p>
    <w:p w:rsidR="00530DBA" w:rsidRPr="00530DBA" w:rsidRDefault="00530DBA" w:rsidP="00530DBA">
      <w:pPr>
        <w:pStyle w:val="a3"/>
        <w:rPr>
          <w:sz w:val="28"/>
          <w:szCs w:val="28"/>
        </w:rPr>
      </w:pPr>
      <w:r w:rsidRPr="00530DBA">
        <w:rPr>
          <w:sz w:val="28"/>
          <w:szCs w:val="28"/>
        </w:rPr>
        <w:t>2. Алексеева М.М. Методика развития речи и обучения родному языку дошкольников М: Центр "Академия", 1997г.</w:t>
      </w:r>
    </w:p>
    <w:p w:rsidR="0032685C" w:rsidRDefault="0032685C">
      <w:pPr>
        <w:rPr>
          <w:rFonts w:ascii="Times New Roman" w:hAnsi="Times New Roman" w:cs="Times New Roman"/>
          <w:sz w:val="28"/>
          <w:szCs w:val="28"/>
        </w:rPr>
      </w:pPr>
    </w:p>
    <w:p w:rsidR="00530DBA" w:rsidRDefault="00530DBA" w:rsidP="00530D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Воспитатели: Антонян А.А.</w:t>
      </w:r>
    </w:p>
    <w:p w:rsidR="00530DBA" w:rsidRDefault="00530DBA" w:rsidP="00530DB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Тихомирова О.А.</w:t>
      </w:r>
    </w:p>
    <w:p w:rsidR="00530DBA" w:rsidRPr="002A6503" w:rsidRDefault="00530DBA">
      <w:pPr>
        <w:rPr>
          <w:rFonts w:ascii="Times New Roman" w:hAnsi="Times New Roman" w:cs="Times New Roman"/>
          <w:sz w:val="28"/>
          <w:szCs w:val="28"/>
        </w:rPr>
      </w:pPr>
    </w:p>
    <w:sectPr w:rsidR="00530DBA" w:rsidRPr="002A6503" w:rsidSect="0032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B7"/>
    <w:rsid w:val="0007079C"/>
    <w:rsid w:val="002A6503"/>
    <w:rsid w:val="0032685C"/>
    <w:rsid w:val="00342744"/>
    <w:rsid w:val="00530DBA"/>
    <w:rsid w:val="00A36458"/>
    <w:rsid w:val="00B6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2020-10-31T15:17:00Z</dcterms:created>
  <dcterms:modified xsi:type="dcterms:W3CDTF">2020-12-21T16:33:00Z</dcterms:modified>
</cp:coreProperties>
</file>