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D08" w:rsidRDefault="00D37D08" w:rsidP="00D37D08">
      <w:pPr>
        <w:widowControl w:val="0"/>
        <w:suppressAutoHyphens/>
        <w:autoSpaceDE w:val="0"/>
        <w:autoSpaceDN w:val="0"/>
        <w:adjustRightInd w:val="0"/>
        <w:spacing w:after="0" w:line="397" w:lineRule="atLeast"/>
        <w:jc w:val="center"/>
        <w:rPr>
          <w:rFonts w:ascii="Times New Roman" w:hAnsi="Times New Roman" w:cs="Times New Roman"/>
          <w:color w:val="000000"/>
          <w:kern w:val="1"/>
          <w:sz w:val="24"/>
          <w:szCs w:val="24"/>
        </w:rPr>
      </w:pPr>
      <w:r w:rsidRPr="00D37D08">
        <w:rPr>
          <w:rFonts w:ascii="Times New Roman" w:hAnsi="Times New Roman" w:cs="Times New Roman"/>
          <w:b/>
          <w:bCs/>
          <w:color w:val="000000"/>
          <w:kern w:val="1"/>
          <w:sz w:val="28"/>
          <w:szCs w:val="28"/>
        </w:rPr>
        <w:t xml:space="preserve">«Безопасность </w:t>
      </w:r>
      <w:r>
        <w:rPr>
          <w:rFonts w:ascii="Times New Roman" w:hAnsi="Times New Roman" w:cs="Times New Roman"/>
          <w:b/>
          <w:bCs/>
          <w:color w:val="000000"/>
          <w:kern w:val="1"/>
          <w:sz w:val="28"/>
          <w:szCs w:val="28"/>
        </w:rPr>
        <w:t>детей – забота взрослых»</w:t>
      </w:r>
    </w:p>
    <w:p w:rsidR="00D37D08" w:rsidRDefault="00D37D08" w:rsidP="00D37D08">
      <w:pPr>
        <w:widowControl w:val="0"/>
        <w:suppressAutoHyphens/>
        <w:autoSpaceDE w:val="0"/>
        <w:autoSpaceDN w:val="0"/>
        <w:adjustRightInd w:val="0"/>
        <w:spacing w:after="0" w:line="397" w:lineRule="atLeast"/>
        <w:jc w:val="center"/>
        <w:rPr>
          <w:rFonts w:ascii="Times New Roman" w:hAnsi="Times New Roman" w:cs="Times New Roman"/>
          <w:color w:val="000000"/>
          <w:kern w:val="1"/>
          <w:sz w:val="24"/>
          <w:szCs w:val="24"/>
        </w:rPr>
      </w:pPr>
    </w:p>
    <w:p w:rsidR="00D37D08" w:rsidRDefault="00D37D08" w:rsidP="00D37D08">
      <w:pPr>
        <w:widowControl w:val="0"/>
        <w:suppressAutoHyphens/>
        <w:autoSpaceDE w:val="0"/>
        <w:autoSpaceDN w:val="0"/>
        <w:adjustRightInd w:val="0"/>
        <w:spacing w:after="0" w:line="397" w:lineRule="atLeast"/>
        <w:jc w:val="both"/>
        <w:rPr>
          <w:rFonts w:ascii="Times New Roman" w:hAnsi="Times New Roman" w:cs="Times New Roman"/>
          <w:color w:val="000000"/>
          <w:kern w:val="1"/>
          <w:sz w:val="24"/>
          <w:szCs w:val="24"/>
        </w:rPr>
      </w:pPr>
      <w:r>
        <w:rPr>
          <w:rFonts w:ascii="Times New Roman" w:hAnsi="Times New Roman" w:cs="Times New Roman"/>
          <w:color w:val="333333"/>
          <w:kern w:val="1"/>
          <w:sz w:val="28"/>
          <w:szCs w:val="28"/>
          <w:highlight w:val="white"/>
        </w:rPr>
        <w:t xml:space="preserve">     </w:t>
      </w:r>
      <w:r>
        <w:rPr>
          <w:rFonts w:ascii="Times New Roman" w:hAnsi="Times New Roman" w:cs="Times New Roman"/>
          <w:color w:val="000000"/>
          <w:kern w:val="1"/>
          <w:sz w:val="28"/>
          <w:szCs w:val="28"/>
          <w:highlight w:val="white"/>
        </w:rPr>
        <w:t xml:space="preserve">В настоящее время  почти все наши передвижения происходят на автомобиле. И очень часто рядом с нами путешествует наш любимый малыш.                                                          Как правило, ребенок стремится занять место на заднем сиденье автомобиля возле дверей. Если вслед за ним, на заднем же сиденье размещаются взрослые, они буквально прижимают его к двери. Обязательно заблокируйте дверь автомобиля.  Дверь на ходу может распахнуться, а ребенок вывалиться под колеса попутных машин. Еще более вероятно, что при таком размещении ребенок при остановке не станет дожидаться, пока взрослые вылезут из машины, а выскочит из своей двери - в сторону дороги.     Безопасности </w:t>
      </w:r>
      <w:proofErr w:type="gramStart"/>
      <w:r>
        <w:rPr>
          <w:rFonts w:ascii="Times New Roman" w:hAnsi="Times New Roman" w:cs="Times New Roman"/>
          <w:color w:val="000000"/>
          <w:kern w:val="1"/>
          <w:sz w:val="28"/>
          <w:szCs w:val="28"/>
          <w:highlight w:val="white"/>
        </w:rPr>
        <w:t>ради</w:t>
      </w:r>
      <w:proofErr w:type="gramEnd"/>
      <w:r>
        <w:rPr>
          <w:rFonts w:ascii="Times New Roman" w:hAnsi="Times New Roman" w:cs="Times New Roman"/>
          <w:color w:val="000000"/>
          <w:kern w:val="1"/>
          <w:sz w:val="28"/>
          <w:szCs w:val="28"/>
          <w:highlight w:val="white"/>
        </w:rPr>
        <w:t xml:space="preserve">  не стоит позволять ребенку ездить на переднем сиденье. Это самое опасное место в автомобили в случае столкновения.   </w:t>
      </w:r>
    </w:p>
    <w:p w:rsidR="00D37D08" w:rsidRDefault="00D37D08" w:rsidP="00D37D08">
      <w:pPr>
        <w:widowControl w:val="0"/>
        <w:suppressAutoHyphens/>
        <w:autoSpaceDE w:val="0"/>
        <w:autoSpaceDN w:val="0"/>
        <w:adjustRightInd w:val="0"/>
        <w:spacing w:after="0" w:line="397" w:lineRule="atLeast"/>
        <w:jc w:val="both"/>
        <w:rPr>
          <w:rFonts w:ascii="Times New Roman" w:hAnsi="Times New Roman" w:cs="Times New Roman"/>
          <w:color w:val="000000"/>
          <w:kern w:val="1"/>
          <w:sz w:val="24"/>
          <w:szCs w:val="24"/>
        </w:rPr>
      </w:pPr>
    </w:p>
    <w:p w:rsidR="00D37D08" w:rsidRDefault="00D37D08" w:rsidP="00D37D08">
      <w:pPr>
        <w:widowControl w:val="0"/>
        <w:suppressAutoHyphens/>
        <w:autoSpaceDE w:val="0"/>
        <w:autoSpaceDN w:val="0"/>
        <w:adjustRightInd w:val="0"/>
        <w:spacing w:after="0" w:line="397" w:lineRule="atLeast"/>
        <w:jc w:val="both"/>
        <w:rPr>
          <w:rFonts w:ascii="Liberation Serif" w:hAnsi="Liberation Serif" w:cs="Liberation Serif"/>
          <w:color w:val="000000"/>
          <w:kern w:val="1"/>
          <w:sz w:val="24"/>
          <w:szCs w:val="24"/>
        </w:rPr>
      </w:pPr>
      <w:r>
        <w:rPr>
          <w:rFonts w:ascii="Times New Roman" w:hAnsi="Times New Roman" w:cs="Times New Roman"/>
          <w:color w:val="000000"/>
          <w:kern w:val="1"/>
          <w:sz w:val="28"/>
          <w:szCs w:val="28"/>
        </w:rPr>
        <w:t xml:space="preserve">     Многие матери считают, что ребенок будет чувствовать себя безопасно на руках матери или в специальной корзине. Но они сильно заблуждаются. Испытания доказали, что если автомобиль на скорости 48 км/ч столкнется со стоящим автомобилем, то в момент удара, под воздействием силы инерции, масса тела любого предмета, находящегося в данный момент в машине, увеличивается более чем в 30 раз! То есть при таком столкновении ребенок массой 30 кг превращается в снаряд весом в тонну, а взрослый человек – 2,5 тонны. Если взрослый в такой ситуации не будет пристегнут, то силой своего тела раздавит ребенка. Если взрослый будет пристегнут, то не раздавит, но все равно не сможет удержать ребенка в своих руках. Нельзя также пристегивать одним ремнем тело взрослого и ребенка по той же причине, так как взрослый его раздавит.</w:t>
      </w:r>
    </w:p>
    <w:p w:rsidR="00D37D08" w:rsidRDefault="00D37D08" w:rsidP="00D37D08">
      <w:pPr>
        <w:widowControl w:val="0"/>
        <w:suppressAutoHyphens/>
        <w:autoSpaceDE w:val="0"/>
        <w:autoSpaceDN w:val="0"/>
        <w:adjustRightInd w:val="0"/>
        <w:spacing w:after="0" w:line="397" w:lineRule="atLeast"/>
        <w:jc w:val="both"/>
        <w:rPr>
          <w:rFonts w:ascii="Liberation Serif" w:hAnsi="Liberation Serif" w:cs="Liberation Serif"/>
          <w:color w:val="000000"/>
          <w:kern w:val="1"/>
          <w:sz w:val="24"/>
          <w:szCs w:val="24"/>
        </w:rPr>
      </w:pPr>
    </w:p>
    <w:p w:rsidR="00D37D08" w:rsidRDefault="00D37D08" w:rsidP="00D37D08">
      <w:pPr>
        <w:widowControl w:val="0"/>
        <w:suppressAutoHyphens/>
        <w:autoSpaceDE w:val="0"/>
        <w:autoSpaceDN w:val="0"/>
        <w:adjustRightInd w:val="0"/>
        <w:spacing w:after="0" w:line="397" w:lineRule="atLeast"/>
        <w:jc w:val="both"/>
        <w:rPr>
          <w:rFonts w:ascii="Times New Roman" w:hAnsi="Times New Roman" w:cs="Times New Roman"/>
          <w:color w:val="000000"/>
          <w:kern w:val="1"/>
          <w:sz w:val="24"/>
          <w:szCs w:val="24"/>
        </w:rPr>
      </w:pPr>
      <w:r>
        <w:rPr>
          <w:rFonts w:ascii="Times New Roman" w:hAnsi="Times New Roman" w:cs="Times New Roman"/>
          <w:color w:val="000000"/>
          <w:kern w:val="1"/>
          <w:sz w:val="28"/>
          <w:szCs w:val="28"/>
          <w:highlight w:val="white"/>
        </w:rPr>
        <w:t xml:space="preserve">       Мы все очень любим своих детей и понимаем, что нельзя подвергать риску жизнь нашего ребенка. Однако далеко не все осознают, что  поездка в автомобиле без удерживающего устройства - это тоже риск, грозящий потерей здоровья малыша, а иногда и его жизни.</w:t>
      </w:r>
      <w:r>
        <w:rPr>
          <w:rFonts w:ascii="Times New Roman" w:hAnsi="Times New Roman" w:cs="Times New Roman"/>
          <w:i/>
          <w:iCs/>
          <w:color w:val="000000"/>
          <w:kern w:val="1"/>
          <w:sz w:val="28"/>
          <w:szCs w:val="28"/>
          <w:highlight w:val="white"/>
        </w:rPr>
        <w:t xml:space="preserve">      </w:t>
      </w:r>
    </w:p>
    <w:p w:rsidR="00D37D08" w:rsidRDefault="00D37D08" w:rsidP="00D37D08">
      <w:pPr>
        <w:widowControl w:val="0"/>
        <w:suppressAutoHyphens/>
        <w:autoSpaceDE w:val="0"/>
        <w:autoSpaceDN w:val="0"/>
        <w:adjustRightInd w:val="0"/>
        <w:spacing w:after="0" w:line="397" w:lineRule="atLeast"/>
        <w:jc w:val="both"/>
        <w:rPr>
          <w:rFonts w:ascii="Times New Roman" w:hAnsi="Times New Roman" w:cs="Times New Roman"/>
          <w:color w:val="000000"/>
          <w:kern w:val="1"/>
          <w:sz w:val="24"/>
          <w:szCs w:val="24"/>
        </w:rPr>
      </w:pPr>
      <w:r>
        <w:rPr>
          <w:rFonts w:ascii="Times New Roman" w:hAnsi="Times New Roman" w:cs="Times New Roman"/>
          <w:i/>
          <w:iCs/>
          <w:color w:val="000000"/>
          <w:kern w:val="1"/>
          <w:sz w:val="28"/>
          <w:szCs w:val="28"/>
          <w:highlight w:val="white"/>
        </w:rPr>
        <w:t xml:space="preserve">       </w:t>
      </w:r>
      <w:r>
        <w:rPr>
          <w:rFonts w:ascii="Times New Roman" w:hAnsi="Times New Roman" w:cs="Times New Roman"/>
          <w:color w:val="000000"/>
          <w:kern w:val="1"/>
          <w:sz w:val="28"/>
          <w:szCs w:val="28"/>
          <w:highlight w:val="white"/>
        </w:rPr>
        <w:t xml:space="preserve">Даже сегодня некоторые родители полагаются на собственное умение и осторожность, хотя не все на дороге зависит исключительно от них.  Будьте умны и бдительны. Каждый ребенок должен передвигаться в автомобиле </w:t>
      </w:r>
      <w:proofErr w:type="gramStart"/>
      <w:r>
        <w:rPr>
          <w:rFonts w:ascii="Times New Roman" w:hAnsi="Times New Roman" w:cs="Times New Roman"/>
          <w:color w:val="000000"/>
          <w:kern w:val="1"/>
          <w:sz w:val="28"/>
          <w:szCs w:val="28"/>
          <w:highlight w:val="white"/>
        </w:rPr>
        <w:lastRenderedPageBreak/>
        <w:t>пристегнутым</w:t>
      </w:r>
      <w:proofErr w:type="gramEnd"/>
      <w:r>
        <w:rPr>
          <w:rFonts w:ascii="Times New Roman" w:hAnsi="Times New Roman" w:cs="Times New Roman"/>
          <w:color w:val="000000"/>
          <w:kern w:val="1"/>
          <w:sz w:val="28"/>
          <w:szCs w:val="28"/>
          <w:highlight w:val="white"/>
        </w:rPr>
        <w:t xml:space="preserve"> в автокресле. Неважно, собираетесь ли Вы выехать на скоростную магистраль или добраться по соседней улице до детского сада. Ведь по результатам немецких испытаний лобовой удар со скоростью 50 км/час равен падению с высоты 3-х этажного дома. </w:t>
      </w:r>
      <w:proofErr w:type="gramStart"/>
      <w:r>
        <w:rPr>
          <w:rFonts w:ascii="Times New Roman" w:hAnsi="Times New Roman" w:cs="Times New Roman"/>
          <w:color w:val="000000"/>
          <w:kern w:val="1"/>
          <w:sz w:val="28"/>
          <w:szCs w:val="28"/>
          <w:highlight w:val="white"/>
        </w:rPr>
        <w:t>Представьте теперь какую нагрузку может</w:t>
      </w:r>
      <w:proofErr w:type="gramEnd"/>
      <w:r>
        <w:rPr>
          <w:rFonts w:ascii="Times New Roman" w:hAnsi="Times New Roman" w:cs="Times New Roman"/>
          <w:color w:val="000000"/>
          <w:kern w:val="1"/>
          <w:sz w:val="28"/>
          <w:szCs w:val="28"/>
          <w:highlight w:val="white"/>
        </w:rPr>
        <w:t xml:space="preserve"> испытывать ребенок.</w:t>
      </w:r>
    </w:p>
    <w:p w:rsidR="00D37D08" w:rsidRDefault="00D37D08" w:rsidP="00D37D08">
      <w:pPr>
        <w:widowControl w:val="0"/>
        <w:suppressAutoHyphens/>
        <w:autoSpaceDE w:val="0"/>
        <w:autoSpaceDN w:val="0"/>
        <w:adjustRightInd w:val="0"/>
        <w:spacing w:after="0" w:line="397" w:lineRule="atLeast"/>
        <w:jc w:val="both"/>
        <w:rPr>
          <w:rFonts w:ascii="Times New Roman" w:hAnsi="Times New Roman" w:cs="Times New Roman"/>
          <w:color w:val="000000"/>
          <w:kern w:val="1"/>
          <w:sz w:val="28"/>
          <w:szCs w:val="28"/>
        </w:rPr>
      </w:pPr>
    </w:p>
    <w:p w:rsidR="00D37D08" w:rsidRDefault="00D37D08" w:rsidP="00D37D08">
      <w:pPr>
        <w:widowControl w:val="0"/>
        <w:shd w:val="clear" w:color="auto" w:fill="FFFFFF"/>
        <w:suppressAutoHyphens/>
        <w:autoSpaceDE w:val="0"/>
        <w:autoSpaceDN w:val="0"/>
        <w:adjustRightInd w:val="0"/>
        <w:spacing w:after="0" w:line="300" w:lineRule="atLeast"/>
        <w:jc w:val="center"/>
        <w:rPr>
          <w:rFonts w:ascii="Liberation Serif" w:hAnsi="Liberation Serif" w:cs="Liberation Serif"/>
          <w:color w:val="000000"/>
          <w:kern w:val="1"/>
          <w:sz w:val="24"/>
          <w:szCs w:val="24"/>
        </w:rPr>
      </w:pPr>
      <w:r>
        <w:rPr>
          <w:rFonts w:ascii="Times New Roman" w:hAnsi="Times New Roman" w:cs="Times New Roman"/>
          <w:b/>
          <w:bCs/>
          <w:color w:val="000000"/>
          <w:kern w:val="1"/>
          <w:sz w:val="28"/>
          <w:szCs w:val="28"/>
        </w:rPr>
        <w:t xml:space="preserve">    </w:t>
      </w:r>
      <w:r>
        <w:rPr>
          <w:rFonts w:ascii="Times New Roman" w:hAnsi="Times New Roman" w:cs="Times New Roman"/>
          <w:color w:val="000000"/>
          <w:kern w:val="1"/>
          <w:sz w:val="28"/>
          <w:szCs w:val="28"/>
        </w:rPr>
        <w:t xml:space="preserve">   </w:t>
      </w:r>
      <w:hyperlink r:id="rId5" w:history="1">
        <w:r>
          <w:rPr>
            <w:rFonts w:ascii="Times New Roman" w:hAnsi="Times New Roman" w:cs="Times New Roman"/>
            <w:b/>
            <w:bCs/>
            <w:color w:val="000080"/>
            <w:kern w:val="1"/>
            <w:sz w:val="28"/>
            <w:szCs w:val="28"/>
            <w:u w:val="single"/>
          </w:rPr>
          <w:t>Как выбрать кресло в машину для ребенка</w:t>
        </w:r>
      </w:hyperlink>
    </w:p>
    <w:p w:rsidR="00D37D08" w:rsidRDefault="00D37D08" w:rsidP="00D37D08">
      <w:pPr>
        <w:widowControl w:val="0"/>
        <w:shd w:val="clear" w:color="auto" w:fill="FFFFFF"/>
        <w:suppressAutoHyphens/>
        <w:autoSpaceDE w:val="0"/>
        <w:autoSpaceDN w:val="0"/>
        <w:adjustRightInd w:val="0"/>
        <w:spacing w:after="0" w:line="397" w:lineRule="atLeast"/>
        <w:jc w:val="both"/>
        <w:rPr>
          <w:rFonts w:ascii="Liberation Serif" w:hAnsi="Liberation Serif" w:cs="Liberation Serif"/>
          <w:color w:val="000000"/>
          <w:kern w:val="1"/>
          <w:sz w:val="24"/>
          <w:szCs w:val="24"/>
        </w:rPr>
      </w:pPr>
      <w:r>
        <w:rPr>
          <w:rFonts w:ascii="Times New Roman" w:hAnsi="Times New Roman" w:cs="Times New Roman"/>
          <w:color w:val="000000"/>
          <w:kern w:val="1"/>
          <w:sz w:val="28"/>
          <w:szCs w:val="28"/>
        </w:rPr>
        <w:t xml:space="preserve">     Обязательно возьмите ребенка с собой в магазин и не покупайте кресло без него. Усадите ребенка в магазине в кресло и посмотрите удобно ли ему там сидеть. Не старайтесь брать кресло совсем на вырост. </w:t>
      </w:r>
    </w:p>
    <w:p w:rsidR="00D37D08" w:rsidRDefault="00D37D08" w:rsidP="00D37D08">
      <w:pPr>
        <w:widowControl w:val="0"/>
        <w:shd w:val="clear" w:color="auto" w:fill="FFFFFF"/>
        <w:suppressAutoHyphens/>
        <w:autoSpaceDE w:val="0"/>
        <w:autoSpaceDN w:val="0"/>
        <w:adjustRightInd w:val="0"/>
        <w:spacing w:after="0" w:line="397" w:lineRule="atLeast"/>
        <w:jc w:val="both"/>
        <w:rPr>
          <w:rFonts w:ascii="Liberation Serif" w:hAnsi="Liberation Serif" w:cs="Liberation Serif"/>
          <w:color w:val="000000"/>
          <w:kern w:val="1"/>
          <w:sz w:val="24"/>
          <w:szCs w:val="24"/>
        </w:rPr>
      </w:pPr>
    </w:p>
    <w:p w:rsidR="00D37D08" w:rsidRDefault="00D37D08" w:rsidP="00D37D08">
      <w:pPr>
        <w:widowControl w:val="0"/>
        <w:suppressAutoHyphens/>
        <w:autoSpaceDE w:val="0"/>
        <w:autoSpaceDN w:val="0"/>
        <w:adjustRightInd w:val="0"/>
        <w:spacing w:after="140" w:line="288" w:lineRule="auto"/>
        <w:jc w:val="both"/>
        <w:rPr>
          <w:rFonts w:ascii="Liberation Serif" w:hAnsi="Liberation Serif" w:cs="Liberation Serif"/>
          <w:color w:val="000000"/>
          <w:kern w:val="1"/>
          <w:sz w:val="24"/>
          <w:szCs w:val="24"/>
        </w:rPr>
      </w:pPr>
      <w:r>
        <w:rPr>
          <w:rFonts w:ascii="Times New Roman" w:hAnsi="Times New Roman" w:cs="Times New Roman"/>
          <w:color w:val="000000"/>
          <w:kern w:val="1"/>
          <w:sz w:val="28"/>
          <w:szCs w:val="28"/>
        </w:rPr>
        <w:t>В зависимости от веса и возраста ребенка, кресла распределяют на пять категорий:</w:t>
      </w:r>
    </w:p>
    <w:p w:rsidR="00D37D08" w:rsidRDefault="00D37D08" w:rsidP="00D37D08">
      <w:pPr>
        <w:widowControl w:val="0"/>
        <w:suppressAutoHyphens/>
        <w:autoSpaceDE w:val="0"/>
        <w:autoSpaceDN w:val="0"/>
        <w:adjustRightInd w:val="0"/>
        <w:spacing w:after="140" w:line="288" w:lineRule="auto"/>
        <w:rPr>
          <w:rFonts w:ascii="Liberation Serif" w:hAnsi="Liberation Serif" w:cs="Liberation Serif"/>
          <w:color w:val="000000"/>
          <w:kern w:val="1"/>
          <w:sz w:val="24"/>
          <w:szCs w:val="24"/>
        </w:rPr>
      </w:pPr>
      <w:r>
        <w:rPr>
          <w:rFonts w:ascii="Times New Roman" w:hAnsi="Times New Roman" w:cs="Times New Roman"/>
          <w:color w:val="000000"/>
          <w:kern w:val="1"/>
          <w:sz w:val="28"/>
          <w:szCs w:val="28"/>
        </w:rPr>
        <w:t xml:space="preserve"> </w:t>
      </w:r>
      <w:r w:rsidRPr="00D37D08">
        <w:rPr>
          <w:rFonts w:ascii="Times New Roman" w:hAnsi="Times New Roman" w:cs="Times New Roman"/>
          <w:color w:val="000000"/>
          <w:kern w:val="1"/>
          <w:sz w:val="28"/>
          <w:szCs w:val="28"/>
        </w:rPr>
        <w:t>«0» (</w:t>
      </w:r>
      <w:r>
        <w:rPr>
          <w:rFonts w:ascii="Times New Roman" w:hAnsi="Times New Roman" w:cs="Times New Roman"/>
          <w:color w:val="000000"/>
          <w:kern w:val="1"/>
          <w:sz w:val="28"/>
          <w:szCs w:val="28"/>
        </w:rPr>
        <w:t>младенцы) – 0-10 кг (от 0 до 9 месяцев)</w:t>
      </w:r>
    </w:p>
    <w:p w:rsidR="00D37D08" w:rsidRDefault="00D37D08" w:rsidP="00D37D08">
      <w:pPr>
        <w:widowControl w:val="0"/>
        <w:suppressAutoHyphens/>
        <w:autoSpaceDE w:val="0"/>
        <w:autoSpaceDN w:val="0"/>
        <w:adjustRightInd w:val="0"/>
        <w:spacing w:after="140" w:line="288" w:lineRule="auto"/>
        <w:rPr>
          <w:rFonts w:ascii="Liberation Serif" w:hAnsi="Liberation Serif" w:cs="Liberation Serif"/>
          <w:color w:val="000000"/>
          <w:kern w:val="1"/>
          <w:sz w:val="24"/>
          <w:szCs w:val="24"/>
        </w:rPr>
      </w:pPr>
      <w:r w:rsidRPr="00D37D08">
        <w:rPr>
          <w:rFonts w:ascii="Times New Roman" w:hAnsi="Times New Roman" w:cs="Times New Roman"/>
          <w:color w:val="000000"/>
          <w:kern w:val="1"/>
          <w:sz w:val="28"/>
          <w:szCs w:val="28"/>
        </w:rPr>
        <w:t>«0+» («младенцы+») – 0-13</w:t>
      </w:r>
      <w:r>
        <w:rPr>
          <w:rFonts w:ascii="Times New Roman" w:hAnsi="Times New Roman" w:cs="Times New Roman"/>
          <w:color w:val="000000"/>
          <w:kern w:val="1"/>
          <w:sz w:val="28"/>
          <w:szCs w:val="28"/>
        </w:rPr>
        <w:t>кг (от 0 до 18 месяцев)</w:t>
      </w:r>
    </w:p>
    <w:p w:rsidR="00D37D08" w:rsidRDefault="00D37D08" w:rsidP="00D37D08">
      <w:pPr>
        <w:widowControl w:val="0"/>
        <w:suppressAutoHyphens/>
        <w:autoSpaceDE w:val="0"/>
        <w:autoSpaceDN w:val="0"/>
        <w:adjustRightInd w:val="0"/>
        <w:spacing w:after="140" w:line="288" w:lineRule="auto"/>
        <w:rPr>
          <w:rFonts w:ascii="Liberation Serif" w:hAnsi="Liberation Serif" w:cs="Liberation Serif"/>
          <w:color w:val="000000"/>
          <w:kern w:val="1"/>
          <w:sz w:val="24"/>
          <w:szCs w:val="24"/>
        </w:rPr>
      </w:pPr>
      <w:r>
        <w:rPr>
          <w:rFonts w:ascii="Times New Roman" w:hAnsi="Times New Roman" w:cs="Times New Roman"/>
          <w:color w:val="000000"/>
          <w:kern w:val="1"/>
          <w:sz w:val="28"/>
          <w:szCs w:val="28"/>
        </w:rPr>
        <w:t xml:space="preserve"> </w:t>
      </w:r>
      <w:r w:rsidRPr="00D37D08">
        <w:rPr>
          <w:rFonts w:ascii="Times New Roman" w:hAnsi="Times New Roman" w:cs="Times New Roman"/>
          <w:color w:val="000000"/>
          <w:kern w:val="1"/>
          <w:sz w:val="28"/>
          <w:szCs w:val="28"/>
        </w:rPr>
        <w:t xml:space="preserve">«1» («малыши») – 9-18 </w:t>
      </w:r>
      <w:r>
        <w:rPr>
          <w:rFonts w:ascii="Times New Roman" w:hAnsi="Times New Roman" w:cs="Times New Roman"/>
          <w:color w:val="000000"/>
          <w:kern w:val="1"/>
          <w:sz w:val="28"/>
          <w:szCs w:val="28"/>
        </w:rPr>
        <w:t>кг (от 8 месяцев до 4 лет)</w:t>
      </w:r>
    </w:p>
    <w:p w:rsidR="00D37D08" w:rsidRDefault="00D37D08" w:rsidP="00D37D08">
      <w:pPr>
        <w:widowControl w:val="0"/>
        <w:suppressAutoHyphens/>
        <w:autoSpaceDE w:val="0"/>
        <w:autoSpaceDN w:val="0"/>
        <w:adjustRightInd w:val="0"/>
        <w:spacing w:after="140" w:line="288" w:lineRule="auto"/>
        <w:rPr>
          <w:rFonts w:ascii="Liberation Serif" w:hAnsi="Liberation Serif" w:cs="Liberation Serif"/>
          <w:color w:val="000000"/>
          <w:kern w:val="1"/>
          <w:sz w:val="24"/>
          <w:szCs w:val="24"/>
        </w:rPr>
      </w:pPr>
      <w:r w:rsidRPr="00D37D08">
        <w:rPr>
          <w:rFonts w:ascii="Times New Roman" w:hAnsi="Times New Roman" w:cs="Times New Roman"/>
          <w:color w:val="000000"/>
          <w:kern w:val="1"/>
          <w:sz w:val="28"/>
          <w:szCs w:val="28"/>
        </w:rPr>
        <w:t xml:space="preserve">«2» («малыши») – 15-25 </w:t>
      </w:r>
      <w:r>
        <w:rPr>
          <w:rFonts w:ascii="Times New Roman" w:hAnsi="Times New Roman" w:cs="Times New Roman"/>
          <w:color w:val="000000"/>
          <w:kern w:val="1"/>
          <w:sz w:val="28"/>
          <w:szCs w:val="28"/>
        </w:rPr>
        <w:t>кг (от 3 лет до 7 лет)</w:t>
      </w:r>
    </w:p>
    <w:p w:rsidR="00D37D08" w:rsidRDefault="00D37D08" w:rsidP="00D37D08">
      <w:pPr>
        <w:widowControl w:val="0"/>
        <w:suppressAutoHyphens/>
        <w:autoSpaceDE w:val="0"/>
        <w:autoSpaceDN w:val="0"/>
        <w:adjustRightInd w:val="0"/>
        <w:spacing w:after="140" w:line="288" w:lineRule="auto"/>
        <w:rPr>
          <w:rFonts w:ascii="Liberation Serif" w:hAnsi="Liberation Serif" w:cs="Liberation Serif"/>
          <w:color w:val="000000"/>
          <w:kern w:val="1"/>
          <w:sz w:val="24"/>
          <w:szCs w:val="24"/>
        </w:rPr>
      </w:pPr>
      <w:r>
        <w:rPr>
          <w:rFonts w:ascii="Times New Roman" w:hAnsi="Times New Roman" w:cs="Times New Roman"/>
          <w:color w:val="000000"/>
          <w:kern w:val="1"/>
          <w:sz w:val="28"/>
          <w:szCs w:val="28"/>
        </w:rPr>
        <w:t xml:space="preserve"> </w:t>
      </w:r>
      <w:r w:rsidRPr="00D37D08">
        <w:rPr>
          <w:rFonts w:ascii="Times New Roman" w:hAnsi="Times New Roman" w:cs="Times New Roman"/>
          <w:color w:val="000000"/>
          <w:kern w:val="1"/>
          <w:sz w:val="28"/>
          <w:szCs w:val="28"/>
        </w:rPr>
        <w:t xml:space="preserve">«3» («юниоры») – 22-36 </w:t>
      </w:r>
      <w:r>
        <w:rPr>
          <w:rFonts w:ascii="Times New Roman" w:hAnsi="Times New Roman" w:cs="Times New Roman"/>
          <w:color w:val="000000"/>
          <w:kern w:val="1"/>
          <w:sz w:val="28"/>
          <w:szCs w:val="28"/>
        </w:rPr>
        <w:t>кг (от 5 до 12 лет)</w:t>
      </w:r>
    </w:p>
    <w:p w:rsidR="00D37D08" w:rsidRDefault="00D37D08" w:rsidP="00D37D08">
      <w:pPr>
        <w:widowControl w:val="0"/>
        <w:suppressAutoHyphens/>
        <w:autoSpaceDE w:val="0"/>
        <w:autoSpaceDN w:val="0"/>
        <w:adjustRightInd w:val="0"/>
        <w:spacing w:after="140" w:line="288" w:lineRule="auto"/>
        <w:jc w:val="both"/>
        <w:rPr>
          <w:rFonts w:ascii="Liberation Serif" w:hAnsi="Liberation Serif" w:cs="Liberation Serif"/>
          <w:color w:val="000000"/>
          <w:kern w:val="1"/>
          <w:sz w:val="24"/>
          <w:szCs w:val="24"/>
        </w:rPr>
      </w:pPr>
      <w:r>
        <w:rPr>
          <w:rFonts w:ascii="Times New Roman" w:hAnsi="Times New Roman" w:cs="Times New Roman"/>
          <w:color w:val="000000"/>
          <w:kern w:val="1"/>
          <w:sz w:val="28"/>
          <w:szCs w:val="28"/>
        </w:rPr>
        <w:t xml:space="preserve">    В нулевые кресла входят и колыбели. Если детское кресло не подходит для ребенка, то его можно сажать на его бустер – нижнюю часть от детского кресла, который покупается отдельно от кресла, и пристегнуть ремнем для взрослых. Главное, чтобы ремень не давил шею ребенка.</w:t>
      </w:r>
    </w:p>
    <w:p w:rsidR="00D37D08" w:rsidRDefault="00D37D08" w:rsidP="00D37D08">
      <w:pPr>
        <w:widowControl w:val="0"/>
        <w:suppressAutoHyphens/>
        <w:autoSpaceDE w:val="0"/>
        <w:autoSpaceDN w:val="0"/>
        <w:adjustRightInd w:val="0"/>
        <w:spacing w:after="140" w:line="288" w:lineRule="auto"/>
        <w:jc w:val="both"/>
        <w:rPr>
          <w:rFonts w:ascii="Liberation Serif" w:hAnsi="Liberation Serif" w:cs="Liberation Serif"/>
          <w:color w:val="000000"/>
          <w:kern w:val="1"/>
          <w:sz w:val="24"/>
          <w:szCs w:val="24"/>
        </w:rPr>
      </w:pPr>
    </w:p>
    <w:p w:rsidR="00D37D08" w:rsidRDefault="00D37D08" w:rsidP="00D37D08">
      <w:pPr>
        <w:widowControl w:val="0"/>
        <w:shd w:val="clear" w:color="auto" w:fill="FFFFFF"/>
        <w:suppressAutoHyphens/>
        <w:autoSpaceDE w:val="0"/>
        <w:autoSpaceDN w:val="0"/>
        <w:adjustRightInd w:val="0"/>
        <w:spacing w:before="114" w:after="114" w:line="300" w:lineRule="atLeast"/>
        <w:jc w:val="both"/>
        <w:rPr>
          <w:rFonts w:ascii="Times New Roman" w:hAnsi="Times New Roman" w:cs="Times New Roman"/>
          <w:color w:val="000000"/>
          <w:kern w:val="1"/>
          <w:sz w:val="28"/>
          <w:szCs w:val="28"/>
        </w:rPr>
      </w:pPr>
    </w:p>
    <w:p w:rsidR="00D37D08" w:rsidRDefault="00D37D08" w:rsidP="00D37D08">
      <w:pPr>
        <w:widowControl w:val="0"/>
        <w:suppressAutoHyphens/>
        <w:autoSpaceDE w:val="0"/>
        <w:autoSpaceDN w:val="0"/>
        <w:adjustRightInd w:val="0"/>
        <w:spacing w:before="225" w:after="225" w:line="397" w:lineRule="atLeast"/>
        <w:jc w:val="right"/>
        <w:rPr>
          <w:rFonts w:ascii="Times New Roman" w:hAnsi="Times New Roman" w:cs="Times New Roman"/>
          <w:color w:val="000000"/>
          <w:kern w:val="1"/>
          <w:sz w:val="24"/>
          <w:szCs w:val="24"/>
        </w:rPr>
      </w:pPr>
      <w:r>
        <w:rPr>
          <w:rFonts w:ascii="Times New Roman" w:hAnsi="Times New Roman" w:cs="Times New Roman"/>
          <w:color w:val="313030"/>
          <w:kern w:val="1"/>
          <w:sz w:val="28"/>
          <w:szCs w:val="28"/>
          <w:highlight w:val="white"/>
        </w:rPr>
        <w:t xml:space="preserve">                                 </w:t>
      </w:r>
      <w:r>
        <w:rPr>
          <w:rFonts w:ascii="Times New Roman" w:hAnsi="Times New Roman" w:cs="Times New Roman"/>
          <w:color w:val="333333"/>
          <w:kern w:val="1"/>
          <w:sz w:val="28"/>
          <w:szCs w:val="28"/>
          <w:highlight w:val="white"/>
        </w:rPr>
        <w:t xml:space="preserve">                   Воспитатель </w:t>
      </w:r>
      <w:proofErr w:type="spellStart"/>
      <w:r>
        <w:rPr>
          <w:rFonts w:ascii="Times New Roman" w:hAnsi="Times New Roman" w:cs="Times New Roman"/>
          <w:color w:val="333333"/>
          <w:kern w:val="1"/>
          <w:sz w:val="28"/>
          <w:szCs w:val="28"/>
          <w:highlight w:val="white"/>
        </w:rPr>
        <w:t>Абасова</w:t>
      </w:r>
      <w:proofErr w:type="spellEnd"/>
      <w:r>
        <w:rPr>
          <w:rFonts w:ascii="Times New Roman" w:hAnsi="Times New Roman" w:cs="Times New Roman"/>
          <w:color w:val="333333"/>
          <w:kern w:val="1"/>
          <w:sz w:val="28"/>
          <w:szCs w:val="28"/>
          <w:highlight w:val="white"/>
        </w:rPr>
        <w:t xml:space="preserve"> Р.В.</w:t>
      </w:r>
    </w:p>
    <w:p w:rsidR="00D37D08" w:rsidRDefault="00D37D08" w:rsidP="00D37D08">
      <w:pPr>
        <w:widowControl w:val="0"/>
        <w:suppressAutoHyphens/>
        <w:autoSpaceDE w:val="0"/>
        <w:autoSpaceDN w:val="0"/>
        <w:adjustRightInd w:val="0"/>
        <w:spacing w:before="225" w:after="225" w:line="397" w:lineRule="atLeast"/>
        <w:jc w:val="right"/>
        <w:rPr>
          <w:rFonts w:ascii="Times New Roman" w:hAnsi="Times New Roman" w:cs="Times New Roman"/>
          <w:color w:val="000000"/>
          <w:kern w:val="1"/>
          <w:sz w:val="24"/>
          <w:szCs w:val="24"/>
        </w:rPr>
      </w:pPr>
    </w:p>
    <w:p w:rsidR="00D37D08" w:rsidRDefault="00D37D08" w:rsidP="00D37D08">
      <w:pPr>
        <w:widowControl w:val="0"/>
        <w:suppressAutoHyphens/>
        <w:autoSpaceDE w:val="0"/>
        <w:autoSpaceDN w:val="0"/>
        <w:adjustRightInd w:val="0"/>
        <w:spacing w:before="225" w:after="225" w:line="397" w:lineRule="atLeast"/>
        <w:jc w:val="right"/>
        <w:rPr>
          <w:rFonts w:ascii="Times New Roman" w:hAnsi="Times New Roman" w:cs="Times New Roman"/>
          <w:color w:val="000000"/>
          <w:kern w:val="1"/>
          <w:sz w:val="28"/>
          <w:szCs w:val="28"/>
        </w:rPr>
      </w:pPr>
    </w:p>
    <w:p w:rsidR="009E3E29" w:rsidRDefault="009E3E29">
      <w:bookmarkStart w:id="0" w:name="_GoBack"/>
      <w:bookmarkEnd w:id="0"/>
    </w:p>
    <w:sectPr w:rsidR="009E3E29" w:rsidSect="00E45002">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Liberation Serif">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CF3"/>
    <w:rsid w:val="00543CF3"/>
    <w:rsid w:val="009E3E29"/>
    <w:rsid w:val="00D37D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D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D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ctrum.ru/kak-vybrat-detskoe-avtokreslo.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2948</Characters>
  <Application>Microsoft Office Word</Application>
  <DocSecurity>0</DocSecurity>
  <Lines>24</Lines>
  <Paragraphs>6</Paragraphs>
  <ScaleCrop>false</ScaleCrop>
  <Company>SPecialiST RePack</Company>
  <LinksUpToDate>false</LinksUpToDate>
  <CharactersWithSpaces>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2017-09-08T12:33:00Z</dcterms:created>
  <dcterms:modified xsi:type="dcterms:W3CDTF">2017-09-08T12:33:00Z</dcterms:modified>
</cp:coreProperties>
</file>