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F1" w:rsidRDefault="008312F1" w:rsidP="008312F1">
      <w:pPr>
        <w:ind w:firstLine="709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Консультация для родителей.</w:t>
      </w:r>
    </w:p>
    <w:p w:rsidR="008312F1" w:rsidRDefault="008312F1" w:rsidP="008312F1">
      <w:pPr>
        <w:ind w:firstLine="709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«</w:t>
      </w:r>
      <w:r w:rsidRPr="00A4679D">
        <w:rPr>
          <w:rFonts w:ascii="Times New Roman" w:hAnsi="Times New Roman"/>
          <w:b/>
          <w:color w:val="000000"/>
          <w:spacing w:val="-8"/>
          <w:sz w:val="28"/>
          <w:szCs w:val="28"/>
        </w:rPr>
        <w:t>ЧТО ДЕЛАЮТ ЛОГОПЕДЫ?</w:t>
      </w: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»</w:t>
      </w:r>
    </w:p>
    <w:p w:rsidR="008312F1" w:rsidRPr="008312F1" w:rsidRDefault="008312F1" w:rsidP="008312F1">
      <w:pPr>
        <w:ind w:firstLine="709"/>
        <w:jc w:val="right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Подготовил учитель-логопед: Коноваленко Е.С.</w:t>
      </w:r>
    </w:p>
    <w:p w:rsidR="008312F1" w:rsidRDefault="008312F1" w:rsidP="008312F1">
      <w:pPr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Широко 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распространено мнение о том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что логопеды только «ставят» звуки, т.е. исправляют не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правильное произношение. Это не со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сем так. Глобальной целью логопедиче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ского воздействия является развитие всей речевой системы в целом, а имен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но: развитие общей речевой активности, накопление словаря, развитие физичес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кого и речевого слуха, развитие грамма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тической стороны речи, обучение навы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кам словообразования и словоизмене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ния, развитие артикуляционной мотори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ки, развитие связной речи и, наконец, коррекция произношения. В ходе рабо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ты попутно решается ряд дополнитель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ных задач: </w:t>
      </w:r>
    </w:p>
    <w:p w:rsidR="008312F1" w:rsidRDefault="008312F1" w:rsidP="008312F1">
      <w:pPr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1) 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развитие психических процес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сов (внимание,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память, восприятие, мы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softHyphen/>
        <w:t>шление);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</w:p>
    <w:p w:rsidR="008312F1" w:rsidRDefault="008312F1" w:rsidP="008312F1">
      <w:pPr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2) 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формирование элементарных учебных навыков (уметь внимательно слушать преподавателя, целенаправлен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но и усидчиво выполнять поставленную задачу, адекватно оценивать результат св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оей работы и исправлять ошибки);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</w:p>
    <w:p w:rsidR="008312F1" w:rsidRDefault="008312F1" w:rsidP="008312F1">
      <w:pPr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3) 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формирование предпосылок обучения грамоте (обучение звуковому анализу слов, знакомство с понятиями «звук, слово, предложение» и др.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);</w:t>
      </w:r>
    </w:p>
    <w:p w:rsidR="008312F1" w:rsidRPr="008312F1" w:rsidRDefault="008312F1" w:rsidP="008312F1">
      <w:pPr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4) 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развитие мел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кой моторики 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пространственной ори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softHyphen/>
        <w:t>ентировки.</w:t>
      </w:r>
    </w:p>
    <w:p w:rsidR="008312F1" w:rsidRDefault="008312F1" w:rsidP="008312F1">
      <w:pPr>
        <w:ind w:firstLine="709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b/>
          <w:color w:val="000000"/>
          <w:spacing w:val="-8"/>
          <w:sz w:val="28"/>
          <w:szCs w:val="28"/>
        </w:rPr>
        <w:t>Когда и зачем нужны логопедические занятия</w:t>
      </w:r>
    </w:p>
    <w:p w:rsidR="008312F1" w:rsidRPr="00A4679D" w:rsidRDefault="008312F1" w:rsidP="008312F1">
      <w:pPr>
        <w:ind w:firstLine="709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(Коррекционно-развивающая деятельность)</w:t>
      </w:r>
      <w:r w:rsidRPr="00A4679D">
        <w:rPr>
          <w:rFonts w:ascii="Times New Roman" w:hAnsi="Times New Roman"/>
          <w:b/>
          <w:color w:val="000000"/>
          <w:spacing w:val="-8"/>
          <w:sz w:val="28"/>
          <w:szCs w:val="28"/>
        </w:rPr>
        <w:t>?</w:t>
      </w:r>
    </w:p>
    <w:p w:rsidR="008312F1" w:rsidRDefault="008312F1" w:rsidP="008312F1">
      <w:pPr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Логопедические занятия необходимо начинать в дошкольном возрасте, когда коррекционная работа дает наилучшие результаты, ведь в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5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-7 лет ребенок наи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более восприимчив к педагогическому воздействию, это </w:t>
      </w:r>
      <w:proofErr w:type="spellStart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сензитивный</w:t>
      </w:r>
      <w:proofErr w:type="spell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(т.е. наиболее благоприятный, соответствую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щий законам нормального развития ребенка) период для овладения родным языком. Поэтому целесообразно обра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щаться к логопеду за консультацией и помощью именно в это время, чтобы он имел возможность плодотворно порабо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тать и отправить ребенка в 1 класс с необходимыми речевыми навыками. В ло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гопедической помощи нуждаются разные дети по разным причинам. Это за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висит от характера нарушений речи. Если ребенок неправильно произносит отдельные звуки, как правило, [л] или [</w:t>
      </w:r>
      <w:proofErr w:type="gramStart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р</w:t>
      </w:r>
      <w:proofErr w:type="gram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], особый трагедии в этом нет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сей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час. Но позднее... </w:t>
      </w:r>
    </w:p>
    <w:p w:rsidR="008312F1" w:rsidRPr="00A4679D" w:rsidRDefault="008312F1" w:rsidP="008312F1">
      <w:pPr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Смогут ли родители дать гарантию, что такое отклонение от нормы не помешает ему в подростковом или старшем возрасте? А переучиваться во много раз сложнее. Если ребенок неправильно произносит некоторые звуки и вдобавок нарушен фонематический (речевой) слух, что не позволяет ему чет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ко различать звуки родного языка, это может привести к нарушению чтения (</w:t>
      </w:r>
      <w:proofErr w:type="spellStart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дислексия</w:t>
      </w:r>
      <w:proofErr w:type="spell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) и письма (</w:t>
      </w:r>
      <w:proofErr w:type="spellStart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дисграфия</w:t>
      </w:r>
      <w:proofErr w:type="spell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) в школе. Можно пустить все на самотек, обеспечив ребенку плохую успеваемость по русскому языку, стрессы и т.д., а мож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но попробовать походить на за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нятия к логопеду с дошкольником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. Есть еще более сложные нарушения речи, и легко представить себе на основании приведенных примеров, что ожидает та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ких детей, если отложить начало коррекционной работы до поступления в шко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лу, не говоря уже о полном игнорирова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нии проблем развития своего ребенка.</w:t>
      </w:r>
    </w:p>
    <w:p w:rsidR="008312F1" w:rsidRDefault="008312F1" w:rsidP="008312F1">
      <w:pPr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Следует сказать, что любое нарушение речевой деятельности может 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>привести к неприятным последствиям. Например, нарушения фонематического слуха, ар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тикуляционной моторики, слоговой структуры слова затрудняют изучение иностранных языков. Нарушение связной речи, неумение составить пересказ и рас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сказ приведут позднее к проблемам в изу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чении литературы, биологии, истории, ге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ографии, где тоже потребуются связные ответы и высказывания. Нарушение мел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кой моторики (т.е. движений пальце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рук) повлечет за собой трудности в обу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чении письму, рисованию, труду.</w:t>
      </w:r>
    </w:p>
    <w:p w:rsidR="008312F1" w:rsidRDefault="008312F1" w:rsidP="008312F1">
      <w:pPr>
        <w:ind w:firstLine="709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b/>
          <w:color w:val="000000"/>
          <w:spacing w:val="-8"/>
          <w:sz w:val="28"/>
          <w:szCs w:val="28"/>
        </w:rPr>
        <w:t>Как проход</w:t>
      </w: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и</w:t>
      </w:r>
      <w:r w:rsidRPr="00A4679D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т </w:t>
      </w: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коррекционно-развивающая деятельность</w:t>
      </w:r>
    </w:p>
    <w:p w:rsidR="008312F1" w:rsidRPr="00A4679D" w:rsidRDefault="008312F1" w:rsidP="008312F1">
      <w:pPr>
        <w:ind w:firstLine="709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(</w:t>
      </w:r>
      <w:r w:rsidRPr="00A4679D">
        <w:rPr>
          <w:rFonts w:ascii="Times New Roman" w:hAnsi="Times New Roman"/>
          <w:b/>
          <w:color w:val="000000"/>
          <w:spacing w:val="-8"/>
          <w:sz w:val="28"/>
          <w:szCs w:val="28"/>
        </w:rPr>
        <w:t>логопедические занятия</w:t>
      </w: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)</w:t>
      </w:r>
      <w:r w:rsidRPr="00A4679D">
        <w:rPr>
          <w:rFonts w:ascii="Times New Roman" w:hAnsi="Times New Roman"/>
          <w:b/>
          <w:color w:val="000000"/>
          <w:spacing w:val="-8"/>
          <w:sz w:val="28"/>
          <w:szCs w:val="28"/>
        </w:rPr>
        <w:t>?</w:t>
      </w:r>
    </w:p>
    <w:p w:rsidR="008312F1" w:rsidRPr="00A4679D" w:rsidRDefault="008312F1" w:rsidP="008312F1">
      <w:pPr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Существует дна вида занятий: </w:t>
      </w:r>
      <w:proofErr w:type="gramStart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фрон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тальные</w:t>
      </w:r>
      <w:proofErr w:type="gram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8"/>
          <w:sz w:val="28"/>
          <w:szCs w:val="28"/>
        </w:rPr>
        <w:t>подгруппоовые</w:t>
      </w:r>
      <w:proofErr w:type="spell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) и индивидуальные. Оптимальное количество детей на фронтальном занятии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6-8 человек, дети одного возраста и с одинаковым типом нарушения, поскольку логопеди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ческая работа строится с учетом дефек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та и возраста ребенка. Мы различаем три основных вида нарушений речи у до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школьников: нарушение произношения отдельных звуков, или </w:t>
      </w:r>
      <w:proofErr w:type="spellStart"/>
      <w:r w:rsidRPr="00A4679D">
        <w:rPr>
          <w:rFonts w:ascii="Times New Roman" w:hAnsi="Times New Roman"/>
          <w:b/>
          <w:color w:val="000000"/>
          <w:spacing w:val="-8"/>
          <w:sz w:val="28"/>
          <w:szCs w:val="28"/>
        </w:rPr>
        <w:t>дислалия</w:t>
      </w:r>
      <w:proofErr w:type="spell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лег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кий вид, </w:t>
      </w:r>
      <w:r w:rsidRPr="00A4679D">
        <w:rPr>
          <w:rFonts w:ascii="Times New Roman" w:hAnsi="Times New Roman"/>
          <w:b/>
          <w:color w:val="000000"/>
          <w:spacing w:val="-8"/>
          <w:sz w:val="28"/>
          <w:szCs w:val="28"/>
        </w:rPr>
        <w:t>ФФН - фонетико-фонематические н</w:t>
      </w:r>
      <w:r w:rsidR="004F2CEF">
        <w:rPr>
          <w:rFonts w:ascii="Times New Roman" w:hAnsi="Times New Roman"/>
          <w:b/>
          <w:color w:val="000000"/>
          <w:spacing w:val="-8"/>
          <w:sz w:val="28"/>
          <w:szCs w:val="28"/>
        </w:rPr>
        <w:t>едоразвития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(нарушены произноше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ние и речевой слух), </w:t>
      </w:r>
      <w:r w:rsidRPr="00A4679D">
        <w:rPr>
          <w:rFonts w:ascii="Times New Roman" w:hAnsi="Times New Roman"/>
          <w:b/>
          <w:color w:val="000000"/>
          <w:spacing w:val="-8"/>
          <w:sz w:val="28"/>
          <w:szCs w:val="28"/>
        </w:rPr>
        <w:t>ОНР - общее недо</w:t>
      </w:r>
      <w:r w:rsidRPr="00A4679D">
        <w:rPr>
          <w:rFonts w:ascii="Times New Roman" w:hAnsi="Times New Roman"/>
          <w:b/>
          <w:color w:val="000000"/>
          <w:spacing w:val="-8"/>
          <w:sz w:val="28"/>
          <w:szCs w:val="28"/>
        </w:rPr>
        <w:softHyphen/>
        <w:t>развитие речи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(нарушена вся речевая си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стема: произношение, фонематический слух, слоговая структура, грамматика, связная речь). Общее недоразвитие речи имеет четыре уровня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от молчания и речи на уровне годовалого ребенка до нарушения фонематического слуха и слогово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й структуры речи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. Для детей с </w:t>
      </w:r>
      <w:proofErr w:type="spellStart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дислалией</w:t>
      </w:r>
      <w:proofErr w:type="spell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достаточно 1-2 раз в неделю индивиду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альных занятий с логопедом по развитию артикуляционной моторики, постановке и автоматизации звуков, выполнению домашних заданий. Занятия могут про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должаться от 3 до 9 месяцев.</w:t>
      </w:r>
    </w:p>
    <w:p w:rsidR="008312F1" w:rsidRPr="00A4679D" w:rsidRDefault="008312F1" w:rsidP="008312F1">
      <w:pPr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Детям с ФФН можно посещать инди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видуальные занятия 2-3 раза в неделю или сочетать фронтальные занятия с </w:t>
      </w:r>
      <w:proofErr w:type="gramStart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индивидуальными</w:t>
      </w:r>
      <w:proofErr w:type="gram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. </w:t>
      </w:r>
      <w:proofErr w:type="gramStart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В таком случае на индивидуальных занятиях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учитель-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логопед будет раз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вивать артикуляционную моторику, ста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вить звуки и автоматизировать их, а на фронтальных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заниматься профилактикой </w:t>
      </w:r>
      <w:proofErr w:type="spellStart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дисграфии</w:t>
      </w:r>
      <w:proofErr w:type="spell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и </w:t>
      </w:r>
      <w:proofErr w:type="spellStart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дислексии</w:t>
      </w:r>
      <w:proofErr w:type="spell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, т.е. раз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вивать фонематический слух, простран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ственную ориентировку и мелкую мото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рику,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обу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ть звуковому анализу и синте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зу, закреплять правильное произноше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ние отработанных на индивидуальных занятиях звуков и попутно расширять словарный запас, развивать внимание, мышление и память, высказываться правильно и</w:t>
      </w:r>
      <w:proofErr w:type="gram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красиво. Занятия могут продолжаться 6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9 месяцев.</w:t>
      </w:r>
    </w:p>
    <w:p w:rsidR="00CE63F7" w:rsidRPr="008312F1" w:rsidRDefault="008312F1" w:rsidP="008312F1">
      <w:pPr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Детям с ОНР только индивидуальных занятий мало, эффективнее сочетание фронтальных и индивидуальных занятий 3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4 раза в неделю. Как и в предыдущих случаях, на индивидуальных занятиях работа идет, в основном, по исправле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нию звукопроизношения, а также отра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батываются позиции, которые в индиви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дуальном порядке не удаются ребенку на фронтальных занятиях. Основными за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дачами фронтальных занятий являются, во-первых, накопление словаря и разви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тие лексико-грамматической структуры речи; во-вторых, развитие фонематиче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ского слуха и слоговой структуры слова; в-третьих, профилактика </w:t>
      </w:r>
      <w:proofErr w:type="spellStart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дисграфии</w:t>
      </w:r>
      <w:proofErr w:type="spell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и </w:t>
      </w:r>
      <w:proofErr w:type="spellStart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дислексии</w:t>
      </w:r>
      <w:proofErr w:type="spell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и, в-четвертых, развитие связ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ной речи. Попутно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учитель-</w:t>
      </w:r>
      <w:r w:rsidR="004F2CEF">
        <w:rPr>
          <w:rFonts w:ascii="Times New Roman" w:hAnsi="Times New Roman"/>
          <w:color w:val="000000"/>
          <w:spacing w:val="-8"/>
          <w:sz w:val="28"/>
          <w:szCs w:val="28"/>
        </w:rPr>
        <w:t xml:space="preserve">логопед развивает 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эмоционально-волевую сферу, все пси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хические процессы. Продолжительность занятий 1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2 года.</w:t>
      </w:r>
      <w:bookmarkStart w:id="0" w:name="_GoBack"/>
      <w:bookmarkEnd w:id="0"/>
    </w:p>
    <w:sectPr w:rsidR="00CE63F7" w:rsidRPr="0083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58"/>
    <w:rsid w:val="004F2CEF"/>
    <w:rsid w:val="008312F1"/>
    <w:rsid w:val="00B71158"/>
    <w:rsid w:val="00C76DCC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892</Words>
  <Characters>5085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Ключик</dc:creator>
  <cp:keywords/>
  <dc:description/>
  <cp:lastModifiedBy>Золотой Ключик</cp:lastModifiedBy>
  <cp:revision>4</cp:revision>
  <dcterms:created xsi:type="dcterms:W3CDTF">2019-04-26T08:55:00Z</dcterms:created>
  <dcterms:modified xsi:type="dcterms:W3CDTF">2019-05-15T05:31:00Z</dcterms:modified>
</cp:coreProperties>
</file>