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0B" w:rsidRPr="00A70D0B" w:rsidRDefault="00A70D0B" w:rsidP="00A70D0B">
      <w:pPr>
        <w:shd w:val="clear" w:color="auto" w:fill="FFFFFF" w:themeFill="background1"/>
        <w:spacing w:before="169" w:after="169" w:line="240" w:lineRule="auto"/>
        <w:jc w:val="center"/>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b/>
          <w:bCs/>
          <w:color w:val="444444"/>
          <w:sz w:val="32"/>
          <w:szCs w:val="32"/>
          <w:lang w:eastAsia="ru-RU"/>
        </w:rPr>
        <w:t>Методические рекомендации в помощь воспитателю</w:t>
      </w:r>
      <w:r w:rsidRPr="00A70D0B">
        <w:rPr>
          <w:rFonts w:ascii="Times New Roman" w:eastAsia="Times New Roman" w:hAnsi="Times New Roman" w:cs="Times New Roman"/>
          <w:b/>
          <w:bCs/>
          <w:color w:val="444444"/>
          <w:sz w:val="32"/>
          <w:szCs w:val="32"/>
          <w:lang w:eastAsia="ru-RU"/>
        </w:rPr>
        <w:br/>
        <w:t>по правилам дорожного движения</w:t>
      </w:r>
    </w:p>
    <w:p w:rsidR="00A70D0B" w:rsidRPr="00A70D0B" w:rsidRDefault="00A70D0B" w:rsidP="00A70D0B">
      <w:pPr>
        <w:shd w:val="clear" w:color="auto" w:fill="FFFFFF" w:themeFill="background1"/>
        <w:spacing w:before="169" w:after="169" w:line="240" w:lineRule="auto"/>
        <w:jc w:val="right"/>
        <w:rPr>
          <w:rFonts w:ascii="Times New Roman" w:eastAsia="Times New Roman" w:hAnsi="Times New Roman" w:cs="Times New Roman"/>
          <w:color w:val="444444"/>
          <w:sz w:val="32"/>
          <w:szCs w:val="32"/>
          <w:lang w:eastAsia="ru-RU"/>
        </w:rPr>
      </w:pPr>
    </w:p>
    <w:p w:rsidR="00A70D0B" w:rsidRPr="00A70D0B" w:rsidRDefault="00A70D0B" w:rsidP="00A70D0B">
      <w:pPr>
        <w:shd w:val="clear" w:color="auto" w:fill="FFFFFF" w:themeFill="background1"/>
        <w:spacing w:after="0" w:line="240" w:lineRule="auto"/>
        <w:jc w:val="center"/>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b/>
          <w:bCs/>
          <w:color w:val="444444"/>
          <w:sz w:val="32"/>
          <w:szCs w:val="32"/>
          <w:u w:val="single"/>
          <w:lang w:eastAsia="ru-RU"/>
        </w:rPr>
        <w:t>Причины дорожно-транспортных происшествий</w:t>
      </w:r>
    </w:p>
    <w:p w:rsidR="00A70D0B" w:rsidRPr="00A70D0B" w:rsidRDefault="00A70D0B" w:rsidP="00A70D0B">
      <w:pPr>
        <w:shd w:val="clear" w:color="auto" w:fill="FFFFFF" w:themeFill="background1"/>
        <w:spacing w:before="169" w:after="169" w:line="240" w:lineRule="auto"/>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Наиболее распространённые причины дорожно-транспортных происшествий:</w:t>
      </w:r>
    </w:p>
    <w:p w:rsidR="00A70D0B" w:rsidRPr="00A70D0B" w:rsidRDefault="00A70D0B" w:rsidP="00E213C9">
      <w:pPr>
        <w:numPr>
          <w:ilvl w:val="0"/>
          <w:numId w:val="1"/>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A70D0B" w:rsidRPr="00A70D0B" w:rsidRDefault="00A70D0B" w:rsidP="00E213C9">
      <w:pPr>
        <w:numPr>
          <w:ilvl w:val="0"/>
          <w:numId w:val="1"/>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A70D0B" w:rsidRPr="00A70D0B" w:rsidRDefault="00A70D0B" w:rsidP="00E213C9">
      <w:pPr>
        <w:numPr>
          <w:ilvl w:val="0"/>
          <w:numId w:val="1"/>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Игра на проезжей части (наши дети привыкли, что вся свободная территория – место для игр).</w:t>
      </w:r>
    </w:p>
    <w:p w:rsidR="00A70D0B" w:rsidRPr="00A70D0B" w:rsidRDefault="00A70D0B" w:rsidP="00E213C9">
      <w:pPr>
        <w:numPr>
          <w:ilvl w:val="0"/>
          <w:numId w:val="1"/>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70D0B" w:rsidRPr="00A70D0B" w:rsidRDefault="00A70D0B" w:rsidP="00E213C9">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A70D0B" w:rsidRPr="00A70D0B" w:rsidRDefault="00A70D0B" w:rsidP="00E213C9">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u w:val="single"/>
          <w:lang w:eastAsia="ru-RU"/>
        </w:rPr>
        <w:t>• Физиологические</w:t>
      </w:r>
    </w:p>
    <w:p w:rsidR="00A70D0B" w:rsidRPr="00A70D0B" w:rsidRDefault="00A70D0B" w:rsidP="00E213C9">
      <w:pPr>
        <w:numPr>
          <w:ilvl w:val="0"/>
          <w:numId w:val="2"/>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A70D0B" w:rsidRPr="00A70D0B" w:rsidRDefault="00A70D0B" w:rsidP="00E213C9">
      <w:pPr>
        <w:numPr>
          <w:ilvl w:val="0"/>
          <w:numId w:val="2"/>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w:t>
      </w:r>
      <w:r w:rsidRPr="00A70D0B">
        <w:rPr>
          <w:rFonts w:ascii="Times New Roman" w:eastAsia="Times New Roman" w:hAnsi="Times New Roman" w:cs="Times New Roman"/>
          <w:color w:val="444444"/>
          <w:sz w:val="32"/>
          <w:szCs w:val="32"/>
          <w:lang w:eastAsia="ru-RU"/>
        </w:rPr>
        <w:lastRenderedPageBreak/>
        <w:t>машины слева и справа остаются за ним не замеченными. Он видит только то, что находится напротив.</w:t>
      </w:r>
    </w:p>
    <w:p w:rsidR="00A70D0B" w:rsidRPr="00A70D0B" w:rsidRDefault="00A70D0B" w:rsidP="00E213C9">
      <w:pPr>
        <w:numPr>
          <w:ilvl w:val="0"/>
          <w:numId w:val="2"/>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Реакция у ребёнка по сравнению </w:t>
      </w:r>
      <w:proofErr w:type="gramStart"/>
      <w:r w:rsidRPr="00A70D0B">
        <w:rPr>
          <w:rFonts w:ascii="Times New Roman" w:eastAsia="Times New Roman" w:hAnsi="Times New Roman" w:cs="Times New Roman"/>
          <w:color w:val="444444"/>
          <w:sz w:val="32"/>
          <w:szCs w:val="32"/>
          <w:lang w:eastAsia="ru-RU"/>
        </w:rPr>
        <w:t>со</w:t>
      </w:r>
      <w:proofErr w:type="gramEnd"/>
      <w:r w:rsidRPr="00A70D0B">
        <w:rPr>
          <w:rFonts w:ascii="Times New Roman" w:eastAsia="Times New Roman" w:hAnsi="Times New Roman" w:cs="Times New Roman"/>
          <w:color w:val="444444"/>
          <w:sz w:val="32"/>
          <w:szCs w:val="32"/>
          <w:lang w:eastAsia="ru-RU"/>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A70D0B" w:rsidRDefault="00A70D0B" w:rsidP="00E213C9">
      <w:pPr>
        <w:numPr>
          <w:ilvl w:val="0"/>
          <w:numId w:val="2"/>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Надёжная ориентация </w:t>
      </w:r>
      <w:proofErr w:type="spellStart"/>
      <w:r w:rsidRPr="00A70D0B">
        <w:rPr>
          <w:rFonts w:ascii="Times New Roman" w:eastAsia="Times New Roman" w:hAnsi="Times New Roman" w:cs="Times New Roman"/>
          <w:color w:val="444444"/>
          <w:sz w:val="32"/>
          <w:szCs w:val="32"/>
          <w:lang w:eastAsia="ru-RU"/>
        </w:rPr>
        <w:t>налево-направо</w:t>
      </w:r>
      <w:proofErr w:type="spellEnd"/>
      <w:r w:rsidRPr="00A70D0B">
        <w:rPr>
          <w:rFonts w:ascii="Times New Roman" w:eastAsia="Times New Roman" w:hAnsi="Times New Roman" w:cs="Times New Roman"/>
          <w:color w:val="444444"/>
          <w:sz w:val="32"/>
          <w:szCs w:val="32"/>
          <w:lang w:eastAsia="ru-RU"/>
        </w:rPr>
        <w:t xml:space="preserve"> приобретается не ранее, чем в семилетнем возрасте.</w:t>
      </w:r>
    </w:p>
    <w:p w:rsidR="00A70D0B" w:rsidRPr="00A70D0B" w:rsidRDefault="00A70D0B" w:rsidP="00A70D0B">
      <w:pPr>
        <w:shd w:val="clear" w:color="auto" w:fill="FFFFFF" w:themeFill="background1"/>
        <w:spacing w:after="0" w:line="240" w:lineRule="auto"/>
        <w:ind w:left="238"/>
        <w:rPr>
          <w:rFonts w:ascii="Times New Roman" w:eastAsia="Times New Roman" w:hAnsi="Times New Roman" w:cs="Times New Roman"/>
          <w:color w:val="444444"/>
          <w:sz w:val="32"/>
          <w:szCs w:val="32"/>
          <w:lang w:eastAsia="ru-RU"/>
        </w:rPr>
      </w:pPr>
    </w:p>
    <w:p w:rsidR="00A70D0B" w:rsidRPr="00A70D0B" w:rsidRDefault="00A70D0B" w:rsidP="00A70D0B">
      <w:pPr>
        <w:shd w:val="clear" w:color="auto" w:fill="FFFFFF" w:themeFill="background1"/>
        <w:spacing w:after="0" w:line="240" w:lineRule="auto"/>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u w:val="single"/>
          <w:lang w:eastAsia="ru-RU"/>
        </w:rPr>
        <w:t>• Психологические</w:t>
      </w:r>
    </w:p>
    <w:p w:rsidR="00A70D0B" w:rsidRPr="00A70D0B" w:rsidRDefault="00A70D0B" w:rsidP="00E213C9">
      <w:pPr>
        <w:numPr>
          <w:ilvl w:val="0"/>
          <w:numId w:val="3"/>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A70D0B" w:rsidRPr="00A70D0B" w:rsidRDefault="00A70D0B" w:rsidP="00E213C9">
      <w:pPr>
        <w:numPr>
          <w:ilvl w:val="0"/>
          <w:numId w:val="3"/>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A70D0B" w:rsidRDefault="00A70D0B" w:rsidP="00E213C9">
      <w:pPr>
        <w:numPr>
          <w:ilvl w:val="0"/>
          <w:numId w:val="3"/>
        </w:numPr>
        <w:shd w:val="clear" w:color="auto" w:fill="FFFFFF" w:themeFill="background1"/>
        <w:spacing w:after="0" w:line="240" w:lineRule="auto"/>
        <w:ind w:left="238" w:hanging="357"/>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A70D0B" w:rsidRPr="00A70D0B" w:rsidRDefault="00A70D0B" w:rsidP="00E213C9">
      <w:pPr>
        <w:shd w:val="clear" w:color="auto" w:fill="FFFFFF" w:themeFill="background1"/>
        <w:spacing w:after="0" w:line="240" w:lineRule="auto"/>
        <w:ind w:left="238"/>
        <w:jc w:val="both"/>
        <w:rPr>
          <w:rFonts w:ascii="Times New Roman" w:eastAsia="Times New Roman" w:hAnsi="Times New Roman" w:cs="Times New Roman"/>
          <w:color w:val="444444"/>
          <w:sz w:val="32"/>
          <w:szCs w:val="32"/>
          <w:lang w:eastAsia="ru-RU"/>
        </w:rPr>
      </w:pPr>
    </w:p>
    <w:p w:rsidR="00A70D0B" w:rsidRPr="00A70D0B" w:rsidRDefault="00A70D0B" w:rsidP="00A70D0B">
      <w:pPr>
        <w:shd w:val="clear" w:color="auto" w:fill="FFFFFF" w:themeFill="background1"/>
        <w:spacing w:after="0" w:line="240" w:lineRule="auto"/>
        <w:jc w:val="center"/>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Как сформировать у дошкольников </w:t>
      </w:r>
      <w:r w:rsidRPr="00A70D0B">
        <w:rPr>
          <w:rFonts w:ascii="Times New Roman" w:eastAsia="Times New Roman" w:hAnsi="Times New Roman" w:cs="Times New Roman"/>
          <w:b/>
          <w:bCs/>
          <w:color w:val="444444"/>
          <w:sz w:val="32"/>
          <w:szCs w:val="32"/>
          <w:u w:val="single"/>
          <w:lang w:eastAsia="ru-RU"/>
        </w:rPr>
        <w:t>навыки безопасного поведения на дороге</w:t>
      </w:r>
      <w:r w:rsidRPr="00A70D0B">
        <w:rPr>
          <w:rFonts w:ascii="Times New Roman" w:eastAsia="Times New Roman" w:hAnsi="Times New Roman" w:cs="Times New Roman"/>
          <w:color w:val="444444"/>
          <w:sz w:val="32"/>
          <w:szCs w:val="32"/>
          <w:lang w:eastAsia="ru-RU"/>
        </w:rPr>
        <w:t>.</w:t>
      </w:r>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        Говоря о причинах дорожно-транспортных происшествий с участием детей, мы часто встречаемся со словом «привычка». Как </w:t>
      </w:r>
      <w:r w:rsidRPr="00A70D0B">
        <w:rPr>
          <w:rFonts w:ascii="Times New Roman" w:eastAsia="Times New Roman" w:hAnsi="Times New Roman" w:cs="Times New Roman"/>
          <w:color w:val="444444"/>
          <w:sz w:val="32"/>
          <w:szCs w:val="32"/>
          <w:lang w:eastAsia="ru-RU"/>
        </w:rPr>
        <w:lastRenderedPageBreak/>
        <w:t>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A70D0B">
        <w:rPr>
          <w:rFonts w:ascii="Times New Roman" w:eastAsia="Times New Roman" w:hAnsi="Times New Roman" w:cs="Times New Roman"/>
          <w:color w:val="444444"/>
          <w:sz w:val="32"/>
          <w:szCs w:val="32"/>
          <w:lang w:eastAsia="ru-RU"/>
        </w:rPr>
        <w:t>по другому</w:t>
      </w:r>
      <w:proofErr w:type="gramEnd"/>
      <w:r w:rsidRPr="00A70D0B">
        <w:rPr>
          <w:rFonts w:ascii="Times New Roman" w:eastAsia="Times New Roman" w:hAnsi="Times New Roman" w:cs="Times New Roman"/>
          <w:color w:val="444444"/>
          <w:sz w:val="32"/>
          <w:szCs w:val="32"/>
          <w:lang w:eastAsia="ru-RU"/>
        </w:rPr>
        <w:t xml:space="preserve"> это называется – навыки безопасного поведения на дороге.</w:t>
      </w:r>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Так, в </w:t>
      </w:r>
      <w:r w:rsidRPr="00A70D0B">
        <w:rPr>
          <w:rFonts w:ascii="Times New Roman" w:eastAsia="Times New Roman" w:hAnsi="Times New Roman" w:cs="Times New Roman"/>
          <w:color w:val="444444"/>
          <w:sz w:val="32"/>
          <w:szCs w:val="32"/>
          <w:u w:val="single"/>
          <w:lang w:eastAsia="ru-RU"/>
        </w:rPr>
        <w:t>первой младшей группе</w:t>
      </w:r>
      <w:r w:rsidRPr="00A70D0B">
        <w:rPr>
          <w:rFonts w:ascii="Times New Roman" w:eastAsia="Times New Roman" w:hAnsi="Times New Roman" w:cs="Times New Roman"/>
          <w:color w:val="444444"/>
          <w:sz w:val="32"/>
          <w:szCs w:val="32"/>
          <w:lang w:eastAsia="ru-RU"/>
        </w:rPr>
        <w:t>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Во </w:t>
      </w:r>
      <w:r w:rsidRPr="00A70D0B">
        <w:rPr>
          <w:rFonts w:ascii="Times New Roman" w:eastAsia="Times New Roman" w:hAnsi="Times New Roman" w:cs="Times New Roman"/>
          <w:color w:val="444444"/>
          <w:sz w:val="32"/>
          <w:szCs w:val="32"/>
          <w:u w:val="single"/>
          <w:lang w:eastAsia="ru-RU"/>
        </w:rPr>
        <w:t>второй младшей группе</w:t>
      </w:r>
      <w:r w:rsidRPr="00A70D0B">
        <w:rPr>
          <w:rFonts w:ascii="Times New Roman" w:eastAsia="Times New Roman" w:hAnsi="Times New Roman" w:cs="Times New Roman"/>
          <w:color w:val="444444"/>
          <w:sz w:val="32"/>
          <w:szCs w:val="32"/>
          <w:lang w:eastAsia="ru-RU"/>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w:t>
      </w:r>
      <w:r w:rsidRPr="00A70D0B">
        <w:rPr>
          <w:rFonts w:ascii="Times New Roman" w:eastAsia="Times New Roman" w:hAnsi="Times New Roman" w:cs="Times New Roman"/>
          <w:color w:val="444444"/>
          <w:sz w:val="32"/>
          <w:szCs w:val="32"/>
          <w:lang w:eastAsia="ru-RU"/>
        </w:rPr>
        <w:lastRenderedPageBreak/>
        <w:t>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         </w:t>
      </w:r>
      <w:proofErr w:type="gramStart"/>
      <w:r w:rsidRPr="00A70D0B">
        <w:rPr>
          <w:rFonts w:ascii="Times New Roman" w:eastAsia="Times New Roman" w:hAnsi="Times New Roman" w:cs="Times New Roman"/>
          <w:color w:val="444444"/>
          <w:sz w:val="32"/>
          <w:szCs w:val="32"/>
          <w:lang w:eastAsia="ru-RU"/>
        </w:rPr>
        <w:t>В </w:t>
      </w:r>
      <w:r w:rsidRPr="00A70D0B">
        <w:rPr>
          <w:rFonts w:ascii="Times New Roman" w:eastAsia="Times New Roman" w:hAnsi="Times New Roman" w:cs="Times New Roman"/>
          <w:color w:val="444444"/>
          <w:sz w:val="32"/>
          <w:szCs w:val="32"/>
          <w:u w:val="single"/>
          <w:lang w:eastAsia="ru-RU"/>
        </w:rPr>
        <w:t>средней группе</w:t>
      </w:r>
      <w:r w:rsidRPr="00A70D0B">
        <w:rPr>
          <w:rFonts w:ascii="Times New Roman" w:eastAsia="Times New Roman" w:hAnsi="Times New Roman" w:cs="Times New Roman"/>
          <w:color w:val="444444"/>
          <w:sz w:val="32"/>
          <w:szCs w:val="32"/>
          <w:lang w:eastAsia="ru-RU"/>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И в </w:t>
      </w:r>
      <w:r w:rsidRPr="00A70D0B">
        <w:rPr>
          <w:rFonts w:ascii="Times New Roman" w:eastAsia="Times New Roman" w:hAnsi="Times New Roman" w:cs="Times New Roman"/>
          <w:color w:val="444444"/>
          <w:sz w:val="32"/>
          <w:szCs w:val="32"/>
          <w:u w:val="single"/>
          <w:lang w:eastAsia="ru-RU"/>
        </w:rPr>
        <w:t>средней группе</w:t>
      </w:r>
      <w:r w:rsidRPr="00A70D0B">
        <w:rPr>
          <w:rFonts w:ascii="Times New Roman" w:eastAsia="Times New Roman" w:hAnsi="Times New Roman" w:cs="Times New Roman"/>
          <w:color w:val="444444"/>
          <w:sz w:val="32"/>
          <w:szCs w:val="32"/>
          <w:lang w:eastAsia="ru-RU"/>
        </w:rPr>
        <w:t>, и далее в </w:t>
      </w:r>
      <w:r w:rsidRPr="00A70D0B">
        <w:rPr>
          <w:rFonts w:ascii="Times New Roman" w:eastAsia="Times New Roman" w:hAnsi="Times New Roman" w:cs="Times New Roman"/>
          <w:color w:val="444444"/>
          <w:sz w:val="32"/>
          <w:szCs w:val="32"/>
          <w:u w:val="single"/>
          <w:lang w:eastAsia="ru-RU"/>
        </w:rPr>
        <w:t>старшей группе</w:t>
      </w:r>
      <w:r w:rsidRPr="00A70D0B">
        <w:rPr>
          <w:rFonts w:ascii="Times New Roman" w:eastAsia="Times New Roman" w:hAnsi="Times New Roman" w:cs="Times New Roman"/>
          <w:color w:val="444444"/>
          <w:sz w:val="32"/>
          <w:szCs w:val="32"/>
          <w:lang w:eastAsia="ru-RU"/>
        </w:rPr>
        <w:t>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proofErr w:type="gramStart"/>
      <w:r w:rsidRPr="00A70D0B">
        <w:rPr>
          <w:rFonts w:ascii="Times New Roman" w:eastAsia="Times New Roman" w:hAnsi="Times New Roman" w:cs="Times New Roman"/>
          <w:color w:val="444444"/>
          <w:sz w:val="32"/>
          <w:szCs w:val="32"/>
          <w:u w:val="single"/>
          <w:lang w:eastAsia="ru-RU"/>
        </w:rPr>
        <w:lastRenderedPageBreak/>
        <w:t>В старшей</w:t>
      </w:r>
      <w:r w:rsidRPr="00A70D0B">
        <w:rPr>
          <w:rFonts w:ascii="Times New Roman" w:eastAsia="Times New Roman" w:hAnsi="Times New Roman" w:cs="Times New Roman"/>
          <w:color w:val="444444"/>
          <w:sz w:val="32"/>
          <w:szCs w:val="32"/>
          <w:lang w:eastAsia="ru-RU"/>
        </w:rPr>
        <w:t>, затем в </w:t>
      </w:r>
      <w:r w:rsidRPr="00A70D0B">
        <w:rPr>
          <w:rFonts w:ascii="Times New Roman" w:eastAsia="Times New Roman" w:hAnsi="Times New Roman" w:cs="Times New Roman"/>
          <w:color w:val="444444"/>
          <w:sz w:val="32"/>
          <w:szCs w:val="32"/>
          <w:u w:val="single"/>
          <w:lang w:eastAsia="ru-RU"/>
        </w:rPr>
        <w:t>подготовительной группе</w:t>
      </w:r>
      <w:r w:rsidRPr="00A70D0B">
        <w:rPr>
          <w:rFonts w:ascii="Times New Roman" w:eastAsia="Times New Roman" w:hAnsi="Times New Roman" w:cs="Times New Roman"/>
          <w:color w:val="444444"/>
          <w:sz w:val="32"/>
          <w:szCs w:val="32"/>
          <w:lang w:eastAsia="ru-RU"/>
        </w:rPr>
        <w:t>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Необходимо выработать у детей положительное отношение к закону. Это как прививка от оспы, только на уровне психики.</w:t>
      </w:r>
    </w:p>
    <w:p w:rsidR="00A70D0B" w:rsidRPr="00A70D0B" w:rsidRDefault="00A70D0B" w:rsidP="00A70D0B">
      <w:pPr>
        <w:shd w:val="clear" w:color="auto" w:fill="FFFFFF" w:themeFill="background1"/>
        <w:spacing w:after="0" w:line="240" w:lineRule="auto"/>
        <w:jc w:val="center"/>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b/>
          <w:bCs/>
          <w:color w:val="444444"/>
          <w:sz w:val="32"/>
          <w:szCs w:val="32"/>
          <w:u w:val="single"/>
          <w:lang w:eastAsia="ru-RU"/>
        </w:rPr>
        <w:t>Содержание уголков безопасности дорожного движения в группах</w:t>
      </w:r>
    </w:p>
    <w:p w:rsidR="00A70D0B" w:rsidRPr="00A70D0B" w:rsidRDefault="00A70D0B" w:rsidP="00A70D0B">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Так, в </w:t>
      </w:r>
      <w:r w:rsidRPr="00A70D0B">
        <w:rPr>
          <w:rFonts w:ascii="Times New Roman" w:eastAsia="Times New Roman" w:hAnsi="Times New Roman" w:cs="Times New Roman"/>
          <w:color w:val="444444"/>
          <w:sz w:val="32"/>
          <w:szCs w:val="32"/>
          <w:u w:val="single"/>
          <w:lang w:eastAsia="ru-RU"/>
        </w:rPr>
        <w:t>первой младшей группе</w:t>
      </w:r>
      <w:r w:rsidRPr="00A70D0B">
        <w:rPr>
          <w:rFonts w:ascii="Times New Roman" w:eastAsia="Times New Roman" w:hAnsi="Times New Roman" w:cs="Times New Roman"/>
          <w:color w:val="444444"/>
          <w:sz w:val="32"/>
          <w:szCs w:val="32"/>
          <w:lang w:eastAsia="ru-RU"/>
        </w:rPr>
        <w:t>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A70D0B" w:rsidRPr="00A70D0B" w:rsidRDefault="00A70D0B" w:rsidP="00A70D0B">
      <w:pPr>
        <w:numPr>
          <w:ilvl w:val="0"/>
          <w:numId w:val="4"/>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Набор транспортных средств</w:t>
      </w:r>
    </w:p>
    <w:p w:rsidR="00A70D0B" w:rsidRPr="00A70D0B" w:rsidRDefault="00A70D0B" w:rsidP="00A70D0B">
      <w:pPr>
        <w:numPr>
          <w:ilvl w:val="0"/>
          <w:numId w:val="4"/>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Иллюстрации с изображением транспортных средств</w:t>
      </w:r>
    </w:p>
    <w:p w:rsidR="00A70D0B" w:rsidRPr="00A70D0B" w:rsidRDefault="00A70D0B" w:rsidP="00A70D0B">
      <w:pPr>
        <w:numPr>
          <w:ilvl w:val="0"/>
          <w:numId w:val="4"/>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Кружки красного и зелёного цвета, макет пешеходного светофора.</w:t>
      </w:r>
    </w:p>
    <w:p w:rsidR="00A70D0B" w:rsidRPr="00A70D0B" w:rsidRDefault="00A70D0B" w:rsidP="00A70D0B">
      <w:pPr>
        <w:numPr>
          <w:ilvl w:val="0"/>
          <w:numId w:val="4"/>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A70D0B" w:rsidRPr="00A70D0B" w:rsidRDefault="00A70D0B" w:rsidP="00A70D0B">
      <w:pPr>
        <w:numPr>
          <w:ilvl w:val="0"/>
          <w:numId w:val="4"/>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Дидактические игры «Собери машину» (из 4-х частей), «Поставь машину в гараж», «Светофор».</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Во </w:t>
      </w:r>
      <w:r w:rsidRPr="00A70D0B">
        <w:rPr>
          <w:rFonts w:ascii="Times New Roman" w:eastAsia="Times New Roman" w:hAnsi="Times New Roman" w:cs="Times New Roman"/>
          <w:color w:val="444444"/>
          <w:sz w:val="32"/>
          <w:szCs w:val="32"/>
          <w:u w:val="single"/>
          <w:lang w:eastAsia="ru-RU"/>
        </w:rPr>
        <w:t>второй младшей группе</w:t>
      </w:r>
      <w:r w:rsidRPr="00A70D0B">
        <w:rPr>
          <w:rFonts w:ascii="Times New Roman" w:eastAsia="Times New Roman" w:hAnsi="Times New Roman" w:cs="Times New Roman"/>
          <w:color w:val="444444"/>
          <w:sz w:val="32"/>
          <w:szCs w:val="32"/>
          <w:lang w:eastAsia="ru-RU"/>
        </w:rPr>
        <w:t>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A70D0B" w:rsidRPr="00A70D0B" w:rsidRDefault="00A70D0B" w:rsidP="00A70D0B">
      <w:pPr>
        <w:numPr>
          <w:ilvl w:val="0"/>
          <w:numId w:val="5"/>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Картинки для игры на классификацию видов транспорта «На чём едут пассажиры», «Найти такую же картинку».</w:t>
      </w:r>
    </w:p>
    <w:p w:rsidR="00A70D0B" w:rsidRPr="00A70D0B" w:rsidRDefault="00A70D0B" w:rsidP="00A70D0B">
      <w:pPr>
        <w:numPr>
          <w:ilvl w:val="0"/>
          <w:numId w:val="5"/>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proofErr w:type="gramStart"/>
      <w:r w:rsidRPr="00A70D0B">
        <w:rPr>
          <w:rFonts w:ascii="Times New Roman" w:eastAsia="Times New Roman" w:hAnsi="Times New Roman" w:cs="Times New Roman"/>
          <w:color w:val="444444"/>
          <w:sz w:val="32"/>
          <w:szCs w:val="32"/>
          <w:lang w:eastAsia="ru-RU"/>
        </w:rPr>
        <w:t>Простейший макет улицы (желательно крупный), где обозначены тротуар и проезжая часть</w:t>
      </w:r>
      <w:proofErr w:type="gramEnd"/>
    </w:p>
    <w:p w:rsidR="00A70D0B" w:rsidRPr="00A70D0B" w:rsidRDefault="00A70D0B" w:rsidP="00A70D0B">
      <w:pPr>
        <w:numPr>
          <w:ilvl w:val="0"/>
          <w:numId w:val="5"/>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lastRenderedPageBreak/>
        <w:t>Макет транспортного светофора (плоскостной).</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Для ребят </w:t>
      </w:r>
      <w:r w:rsidRPr="00A70D0B">
        <w:rPr>
          <w:rFonts w:ascii="Times New Roman" w:eastAsia="Times New Roman" w:hAnsi="Times New Roman" w:cs="Times New Roman"/>
          <w:color w:val="444444"/>
          <w:sz w:val="32"/>
          <w:szCs w:val="32"/>
          <w:u w:val="single"/>
          <w:lang w:eastAsia="ru-RU"/>
        </w:rPr>
        <w:t>средней группы</w:t>
      </w:r>
      <w:r w:rsidRPr="00A70D0B">
        <w:rPr>
          <w:rFonts w:ascii="Times New Roman" w:eastAsia="Times New Roman" w:hAnsi="Times New Roman" w:cs="Times New Roman"/>
          <w:color w:val="444444"/>
          <w:sz w:val="32"/>
          <w:szCs w:val="32"/>
          <w:lang w:eastAsia="ru-RU"/>
        </w:rPr>
        <w:t>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A70D0B" w:rsidRPr="00A70D0B" w:rsidRDefault="00A70D0B" w:rsidP="00A70D0B">
      <w:pPr>
        <w:numPr>
          <w:ilvl w:val="0"/>
          <w:numId w:val="6"/>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Макет светофора с переключающимися сигналами, действующий от батарейки</w:t>
      </w:r>
    </w:p>
    <w:p w:rsidR="00A70D0B" w:rsidRPr="00A70D0B" w:rsidRDefault="00A70D0B" w:rsidP="00A70D0B">
      <w:pPr>
        <w:numPr>
          <w:ilvl w:val="0"/>
          <w:numId w:val="6"/>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Дидактические игры «Найди свой цвет», «Собери светофор»</w:t>
      </w:r>
    </w:p>
    <w:p w:rsidR="00A70D0B" w:rsidRPr="00A70D0B" w:rsidRDefault="00A70D0B" w:rsidP="00A70D0B">
      <w:pPr>
        <w:numPr>
          <w:ilvl w:val="0"/>
          <w:numId w:val="6"/>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На макете улицы необходимо нанести пешеходный переход.</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В </w:t>
      </w:r>
      <w:r w:rsidRPr="00A70D0B">
        <w:rPr>
          <w:rFonts w:ascii="Times New Roman" w:eastAsia="Times New Roman" w:hAnsi="Times New Roman" w:cs="Times New Roman"/>
          <w:color w:val="444444"/>
          <w:sz w:val="32"/>
          <w:szCs w:val="32"/>
          <w:u w:val="single"/>
          <w:lang w:eastAsia="ru-RU"/>
        </w:rPr>
        <w:t>старшей группе</w:t>
      </w:r>
      <w:r w:rsidRPr="00A70D0B">
        <w:rPr>
          <w:rFonts w:ascii="Times New Roman" w:eastAsia="Times New Roman" w:hAnsi="Times New Roman" w:cs="Times New Roman"/>
          <w:color w:val="444444"/>
          <w:sz w:val="32"/>
          <w:szCs w:val="32"/>
          <w:lang w:eastAsia="ru-RU"/>
        </w:rPr>
        <w:t>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A70D0B" w:rsidRPr="00A70D0B"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E213C9"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w:t>
      </w:r>
    </w:p>
    <w:p w:rsidR="00E213C9"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предупреждающие знаки – «Дети»; </w:t>
      </w:r>
    </w:p>
    <w:p w:rsidR="00E213C9"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запрещающие знаки – «Движение пешеходов запрещено», «Движение на велосипедах запрещено»; </w:t>
      </w:r>
    </w:p>
    <w:p w:rsidR="00E213C9"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предписывающие знаки – «Пешеходная дорожка», «Велосипедная дорожка»; </w:t>
      </w:r>
    </w:p>
    <w:p w:rsidR="00A70D0B" w:rsidRPr="00A70D0B"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w:t>
      </w:r>
      <w:r w:rsidRPr="00A70D0B">
        <w:rPr>
          <w:rFonts w:ascii="Times New Roman" w:eastAsia="Times New Roman" w:hAnsi="Times New Roman" w:cs="Times New Roman"/>
          <w:color w:val="444444"/>
          <w:sz w:val="32"/>
          <w:szCs w:val="32"/>
          <w:lang w:eastAsia="ru-RU"/>
        </w:rPr>
        <w:lastRenderedPageBreak/>
        <w:t>более крупные знаки на подставках для творческих, ролевых игр.</w:t>
      </w:r>
    </w:p>
    <w:p w:rsidR="00A70D0B" w:rsidRPr="00A70D0B"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Дидактические игры: «О чём говорят знаки?», «Угадай знак», «Где спрятался знак?», «Перекрёсток», «Наша улица»</w:t>
      </w:r>
    </w:p>
    <w:p w:rsidR="00A70D0B" w:rsidRPr="00A70D0B" w:rsidRDefault="00A70D0B" w:rsidP="00A70D0B">
      <w:pPr>
        <w:numPr>
          <w:ilvl w:val="0"/>
          <w:numId w:val="7"/>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Кроме того, для детей старшей группы знакомят с работой регулировщика. </w:t>
      </w:r>
      <w:proofErr w:type="gramStart"/>
      <w:r w:rsidRPr="00A70D0B">
        <w:rPr>
          <w:rFonts w:ascii="Times New Roman" w:eastAsia="Times New Roman" w:hAnsi="Times New Roman" w:cs="Times New Roman"/>
          <w:color w:val="444444"/>
          <w:sz w:val="32"/>
          <w:szCs w:val="32"/>
          <w:lang w:eastAsia="ru-RU"/>
        </w:rPr>
        <w:t>Значит</w:t>
      </w:r>
      <w:proofErr w:type="gramEnd"/>
      <w:r w:rsidRPr="00A70D0B">
        <w:rPr>
          <w:rFonts w:ascii="Times New Roman" w:eastAsia="Times New Roman" w:hAnsi="Times New Roman" w:cs="Times New Roman"/>
          <w:color w:val="444444"/>
          <w:sz w:val="32"/>
          <w:szCs w:val="32"/>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В </w:t>
      </w:r>
      <w:r w:rsidRPr="00A70D0B">
        <w:rPr>
          <w:rFonts w:ascii="Times New Roman" w:eastAsia="Times New Roman" w:hAnsi="Times New Roman" w:cs="Times New Roman"/>
          <w:color w:val="444444"/>
          <w:sz w:val="32"/>
          <w:szCs w:val="32"/>
          <w:u w:val="single"/>
          <w:lang w:eastAsia="ru-RU"/>
        </w:rPr>
        <w:t>подготовительной группе</w:t>
      </w:r>
      <w:r w:rsidRPr="00A70D0B">
        <w:rPr>
          <w:rFonts w:ascii="Times New Roman" w:eastAsia="Times New Roman" w:hAnsi="Times New Roman" w:cs="Times New Roman"/>
          <w:color w:val="444444"/>
          <w:sz w:val="32"/>
          <w:szCs w:val="32"/>
          <w:lang w:eastAsia="ru-RU"/>
        </w:rPr>
        <w:t>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A70D0B" w:rsidRPr="00A70D0B" w:rsidRDefault="00A70D0B" w:rsidP="00A70D0B">
      <w:pPr>
        <w:numPr>
          <w:ilvl w:val="0"/>
          <w:numId w:val="8"/>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Собирается картотека «опасных ситуаций» (для их показа можно сделать импровизированный телевизор, или компьютер)</w:t>
      </w:r>
    </w:p>
    <w:p w:rsidR="00A70D0B" w:rsidRPr="00A70D0B" w:rsidRDefault="00A70D0B" w:rsidP="00A70D0B">
      <w:pPr>
        <w:numPr>
          <w:ilvl w:val="0"/>
          <w:numId w:val="8"/>
        </w:numPr>
        <w:shd w:val="clear" w:color="auto" w:fill="FFFFFF" w:themeFill="background1"/>
        <w:spacing w:after="0" w:line="240" w:lineRule="auto"/>
        <w:ind w:left="480"/>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Организовывается окно выдачи водительских удостоверений </w:t>
      </w:r>
      <w:proofErr w:type="gramStart"/>
      <w:r w:rsidRPr="00A70D0B">
        <w:rPr>
          <w:rFonts w:ascii="Times New Roman" w:eastAsia="Times New Roman" w:hAnsi="Times New Roman" w:cs="Times New Roman"/>
          <w:color w:val="444444"/>
          <w:sz w:val="32"/>
          <w:szCs w:val="32"/>
          <w:lang w:eastAsia="ru-RU"/>
        </w:rPr>
        <w:t>сдавшим</w:t>
      </w:r>
      <w:proofErr w:type="gramEnd"/>
      <w:r w:rsidRPr="00A70D0B">
        <w:rPr>
          <w:rFonts w:ascii="Times New Roman" w:eastAsia="Times New Roman" w:hAnsi="Times New Roman" w:cs="Times New Roman"/>
          <w:color w:val="444444"/>
          <w:sz w:val="32"/>
          <w:szCs w:val="32"/>
          <w:lang w:eastAsia="ru-RU"/>
        </w:rPr>
        <w:t xml:space="preserve"> экзамен по ПДД.</w:t>
      </w:r>
    </w:p>
    <w:p w:rsidR="00A70D0B" w:rsidRPr="00A70D0B" w:rsidRDefault="00A70D0B" w:rsidP="00A70D0B">
      <w:pPr>
        <w:shd w:val="clear" w:color="auto" w:fill="FFFFFF" w:themeFill="background1"/>
        <w:spacing w:after="0"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        Во всех группах хорошо иметь </w:t>
      </w:r>
      <w:proofErr w:type="spellStart"/>
      <w:r w:rsidRPr="00A70D0B">
        <w:rPr>
          <w:rFonts w:ascii="Times New Roman" w:eastAsia="Times New Roman" w:hAnsi="Times New Roman" w:cs="Times New Roman"/>
          <w:color w:val="444444"/>
          <w:sz w:val="32"/>
          <w:szCs w:val="32"/>
          <w:lang w:eastAsia="ru-RU"/>
        </w:rPr>
        <w:t>фланелеграф</w:t>
      </w:r>
      <w:proofErr w:type="spellEnd"/>
      <w:r w:rsidRPr="00A70D0B">
        <w:rPr>
          <w:rFonts w:ascii="Times New Roman" w:eastAsia="Times New Roman" w:hAnsi="Times New Roman" w:cs="Times New Roman"/>
          <w:color w:val="444444"/>
          <w:sz w:val="32"/>
          <w:szCs w:val="32"/>
          <w:lang w:eastAsia="ru-RU"/>
        </w:rPr>
        <w:t xml:space="preserve"> – для моделирования ситуаций на дороге, а также набор диапозитивов по различным темам.</w:t>
      </w:r>
    </w:p>
    <w:p w:rsidR="00A70D0B" w:rsidRPr="00A70D0B" w:rsidRDefault="00A70D0B" w:rsidP="00E213C9">
      <w:pPr>
        <w:shd w:val="clear" w:color="auto" w:fill="FFFFFF" w:themeFill="background1"/>
        <w:spacing w:after="0" w:line="240" w:lineRule="auto"/>
        <w:jc w:val="center"/>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b/>
          <w:bCs/>
          <w:color w:val="444444"/>
          <w:sz w:val="32"/>
          <w:szCs w:val="32"/>
          <w:u w:val="single"/>
          <w:lang w:eastAsia="ru-RU"/>
        </w:rPr>
        <w:t>Содержание уголков для родителей по изучению правил дорожного движения</w:t>
      </w:r>
    </w:p>
    <w:p w:rsidR="00A70D0B" w:rsidRPr="00A70D0B" w:rsidRDefault="00A70D0B" w:rsidP="00E213C9">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xml:space="preserve">       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A70D0B">
        <w:rPr>
          <w:rFonts w:ascii="Times New Roman" w:eastAsia="Times New Roman" w:hAnsi="Times New Roman" w:cs="Times New Roman"/>
          <w:color w:val="444444"/>
          <w:sz w:val="32"/>
          <w:szCs w:val="32"/>
          <w:lang w:eastAsia="ru-RU"/>
        </w:rPr>
        <w:t>зависит насколько прочно овладеет</w:t>
      </w:r>
      <w:proofErr w:type="gramEnd"/>
      <w:r w:rsidRPr="00A70D0B">
        <w:rPr>
          <w:rFonts w:ascii="Times New Roman" w:eastAsia="Times New Roman" w:hAnsi="Times New Roman" w:cs="Times New Roman"/>
          <w:color w:val="444444"/>
          <w:sz w:val="32"/>
          <w:szCs w:val="32"/>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A70D0B" w:rsidRPr="00A70D0B" w:rsidRDefault="00A70D0B" w:rsidP="00E213C9">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A70D0B" w:rsidRPr="00A70D0B" w:rsidRDefault="00A70D0B" w:rsidP="00E213C9">
      <w:pPr>
        <w:shd w:val="clear" w:color="auto" w:fill="FFFFFF" w:themeFill="background1"/>
        <w:spacing w:after="0" w:line="240" w:lineRule="auto"/>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Уголок может быть оформлен так:</w:t>
      </w:r>
    </w:p>
    <w:p w:rsidR="00A70D0B" w:rsidRPr="00A70D0B" w:rsidRDefault="00A70D0B" w:rsidP="00E213C9">
      <w:pPr>
        <w:numPr>
          <w:ilvl w:val="0"/>
          <w:numId w:val="9"/>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Единый стенд (размеры зависят от наличия свободной площади и количества помещаемой информации, но не менее 30*65 см).</w:t>
      </w:r>
    </w:p>
    <w:p w:rsidR="00A70D0B" w:rsidRPr="00A70D0B" w:rsidRDefault="00A70D0B" w:rsidP="00E213C9">
      <w:pPr>
        <w:numPr>
          <w:ilvl w:val="0"/>
          <w:numId w:val="9"/>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lastRenderedPageBreak/>
        <w:t>Набор составных частей, каждая из которых предназначена для размещения отдельной информации</w:t>
      </w:r>
    </w:p>
    <w:p w:rsidR="00A70D0B" w:rsidRPr="00A70D0B" w:rsidRDefault="00A70D0B" w:rsidP="00E213C9">
      <w:pPr>
        <w:numPr>
          <w:ilvl w:val="0"/>
          <w:numId w:val="9"/>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Книжка-раскладушка</w:t>
      </w:r>
    </w:p>
    <w:p w:rsidR="00A70D0B" w:rsidRPr="00A70D0B" w:rsidRDefault="00A70D0B" w:rsidP="00E213C9">
      <w:pPr>
        <w:shd w:val="clear" w:color="auto" w:fill="FFFFFF" w:themeFill="background1"/>
        <w:spacing w:after="0" w:line="240" w:lineRule="auto"/>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Для привлечения внимания родителей при оформлении уголка рекомендуется использовать яркие, привлекающие внимание лозунги, например:</w:t>
      </w:r>
    </w:p>
    <w:p w:rsidR="00A70D0B" w:rsidRPr="00A70D0B" w:rsidRDefault="00A70D0B" w:rsidP="00E213C9">
      <w:pPr>
        <w:numPr>
          <w:ilvl w:val="0"/>
          <w:numId w:val="10"/>
        </w:numPr>
        <w:shd w:val="clear" w:color="auto" w:fill="FFFFFF" w:themeFill="background1"/>
        <w:spacing w:after="0" w:line="240" w:lineRule="auto"/>
        <w:ind w:left="476" w:hanging="357"/>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«Цена спешки – жизнь вашего ребёнка»</w:t>
      </w:r>
    </w:p>
    <w:p w:rsidR="00A70D0B" w:rsidRPr="00A70D0B" w:rsidRDefault="00A70D0B" w:rsidP="00E213C9">
      <w:pPr>
        <w:numPr>
          <w:ilvl w:val="0"/>
          <w:numId w:val="10"/>
        </w:numPr>
        <w:shd w:val="clear" w:color="auto" w:fill="FFFFFF" w:themeFill="background1"/>
        <w:spacing w:after="0" w:line="240" w:lineRule="auto"/>
        <w:ind w:left="476" w:hanging="357"/>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«Внимание – мы ваши дети!»</w:t>
      </w:r>
    </w:p>
    <w:p w:rsidR="00A70D0B" w:rsidRPr="00A70D0B" w:rsidRDefault="00A70D0B" w:rsidP="00E213C9">
      <w:pPr>
        <w:numPr>
          <w:ilvl w:val="0"/>
          <w:numId w:val="10"/>
        </w:numPr>
        <w:shd w:val="clear" w:color="auto" w:fill="FFFFFF" w:themeFill="background1"/>
        <w:spacing w:after="0" w:line="240" w:lineRule="auto"/>
        <w:ind w:left="476" w:hanging="357"/>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«Ребёнок имеет право жить!»</w:t>
      </w:r>
    </w:p>
    <w:p w:rsidR="00A70D0B" w:rsidRPr="00A70D0B" w:rsidRDefault="00A70D0B" w:rsidP="00E213C9">
      <w:pPr>
        <w:numPr>
          <w:ilvl w:val="0"/>
          <w:numId w:val="10"/>
        </w:numPr>
        <w:shd w:val="clear" w:color="auto" w:fill="FFFFFF" w:themeFill="background1"/>
        <w:spacing w:after="0" w:line="240" w:lineRule="auto"/>
        <w:ind w:left="476" w:hanging="357"/>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«Глупо экономить своё время, за счёт жизни ребёнка»</w:t>
      </w:r>
    </w:p>
    <w:p w:rsidR="00A70D0B" w:rsidRPr="00A70D0B" w:rsidRDefault="00A70D0B" w:rsidP="00E213C9">
      <w:pPr>
        <w:shd w:val="clear" w:color="auto" w:fill="FFFFFF" w:themeFill="background1"/>
        <w:spacing w:before="169" w:after="169" w:line="240" w:lineRule="auto"/>
        <w:jc w:val="both"/>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Учитывая важную роль родителей в вопросе обучения детей правилам дорожного движения, уголок для родителей должен содержать:</w:t>
      </w:r>
    </w:p>
    <w:p w:rsidR="00A70D0B" w:rsidRPr="00A70D0B" w:rsidRDefault="00A70D0B" w:rsidP="00E213C9">
      <w:pPr>
        <w:numPr>
          <w:ilvl w:val="0"/>
          <w:numId w:val="11"/>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Информацию о состоянии дорожно-транспортного травматизма в городе</w:t>
      </w:r>
    </w:p>
    <w:p w:rsidR="00A70D0B" w:rsidRPr="00A70D0B" w:rsidRDefault="00A70D0B" w:rsidP="00E213C9">
      <w:pPr>
        <w:numPr>
          <w:ilvl w:val="0"/>
          <w:numId w:val="11"/>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Причины дорожно-транспортных происшествий с участием детей</w:t>
      </w:r>
    </w:p>
    <w:p w:rsidR="00A70D0B" w:rsidRPr="00A70D0B" w:rsidRDefault="00A70D0B" w:rsidP="00E213C9">
      <w:pPr>
        <w:numPr>
          <w:ilvl w:val="0"/>
          <w:numId w:val="11"/>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Рекомендации родителям по вопросам обучения детей безопасному поведению на дороге.</w:t>
      </w:r>
    </w:p>
    <w:p w:rsidR="00A70D0B" w:rsidRPr="00A70D0B" w:rsidRDefault="00A70D0B" w:rsidP="00E213C9">
      <w:pPr>
        <w:numPr>
          <w:ilvl w:val="0"/>
          <w:numId w:val="11"/>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Перечень и описание игр, направленных на закрепление у детей уже имеющихся знаний по Правилам дорожного движения</w:t>
      </w:r>
    </w:p>
    <w:p w:rsidR="00A70D0B" w:rsidRPr="00A70D0B" w:rsidRDefault="00A70D0B" w:rsidP="00E213C9">
      <w:pPr>
        <w:numPr>
          <w:ilvl w:val="0"/>
          <w:numId w:val="11"/>
        </w:numPr>
        <w:shd w:val="clear" w:color="auto" w:fill="FFFFFF" w:themeFill="background1"/>
        <w:spacing w:after="0" w:line="240" w:lineRule="auto"/>
        <w:ind w:left="24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Рассказы детей о поведении на дороге при движении в детский сад и обратно с родителями</w:t>
      </w:r>
    </w:p>
    <w:p w:rsidR="00A70D0B" w:rsidRPr="00A70D0B" w:rsidRDefault="00A70D0B" w:rsidP="00E213C9">
      <w:pPr>
        <w:shd w:val="clear" w:color="auto" w:fill="FFFFFF" w:themeFill="background1"/>
        <w:spacing w:after="0" w:line="240" w:lineRule="auto"/>
        <w:ind w:left="-1620"/>
        <w:rPr>
          <w:rFonts w:ascii="Times New Roman" w:eastAsia="Times New Roman" w:hAnsi="Times New Roman" w:cs="Times New Roman"/>
          <w:color w:val="444444"/>
          <w:sz w:val="32"/>
          <w:szCs w:val="32"/>
          <w:lang w:eastAsia="ru-RU"/>
        </w:rPr>
      </w:pPr>
      <w:r w:rsidRPr="00A70D0B">
        <w:rPr>
          <w:rFonts w:ascii="Times New Roman" w:eastAsia="Times New Roman" w:hAnsi="Times New Roman" w:cs="Times New Roman"/>
          <w:color w:val="444444"/>
          <w:sz w:val="32"/>
          <w:szCs w:val="32"/>
          <w:lang w:eastAsia="ru-RU"/>
        </w:rPr>
        <w:t> </w:t>
      </w:r>
    </w:p>
    <w:p w:rsidR="005B7201" w:rsidRPr="00A70D0B" w:rsidRDefault="005B7201" w:rsidP="00E213C9">
      <w:pPr>
        <w:shd w:val="clear" w:color="auto" w:fill="FFFFFF" w:themeFill="background1"/>
        <w:spacing w:after="0" w:line="240" w:lineRule="auto"/>
        <w:rPr>
          <w:rFonts w:ascii="Times New Roman" w:hAnsi="Times New Roman" w:cs="Times New Roman"/>
          <w:sz w:val="32"/>
          <w:szCs w:val="32"/>
        </w:rPr>
      </w:pPr>
    </w:p>
    <w:sectPr w:rsidR="005B7201" w:rsidRPr="00A70D0B" w:rsidSect="005B7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E51"/>
    <w:multiLevelType w:val="multilevel"/>
    <w:tmpl w:val="DE0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04AD4"/>
    <w:multiLevelType w:val="multilevel"/>
    <w:tmpl w:val="E636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940629"/>
    <w:multiLevelType w:val="multilevel"/>
    <w:tmpl w:val="FF0A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14B5B"/>
    <w:multiLevelType w:val="multilevel"/>
    <w:tmpl w:val="6490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073102"/>
    <w:multiLevelType w:val="multilevel"/>
    <w:tmpl w:val="87F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271BEC"/>
    <w:multiLevelType w:val="multilevel"/>
    <w:tmpl w:val="C16A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621B7"/>
    <w:multiLevelType w:val="multilevel"/>
    <w:tmpl w:val="E468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096B54"/>
    <w:multiLevelType w:val="multilevel"/>
    <w:tmpl w:val="AB4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1B48F5"/>
    <w:multiLevelType w:val="multilevel"/>
    <w:tmpl w:val="610E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830336"/>
    <w:multiLevelType w:val="multilevel"/>
    <w:tmpl w:val="DA4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397559"/>
    <w:multiLevelType w:val="multilevel"/>
    <w:tmpl w:val="3A06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2"/>
  </w:num>
  <w:num w:numId="4">
    <w:abstractNumId w:val="9"/>
  </w:num>
  <w:num w:numId="5">
    <w:abstractNumId w:val="0"/>
  </w:num>
  <w:num w:numId="6">
    <w:abstractNumId w:val="4"/>
  </w:num>
  <w:num w:numId="7">
    <w:abstractNumId w:val="3"/>
  </w:num>
  <w:num w:numId="8">
    <w:abstractNumId w:val="7"/>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D0B"/>
    <w:rsid w:val="005B7201"/>
    <w:rsid w:val="00A70D0B"/>
    <w:rsid w:val="00E2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D0B"/>
    <w:rPr>
      <w:b/>
      <w:bCs/>
    </w:rPr>
  </w:style>
</w:styles>
</file>

<file path=word/webSettings.xml><?xml version="1.0" encoding="utf-8"?>
<w:webSettings xmlns:r="http://schemas.openxmlformats.org/officeDocument/2006/relationships" xmlns:w="http://schemas.openxmlformats.org/wordprocessingml/2006/main">
  <w:divs>
    <w:div w:id="19189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2177</Words>
  <Characters>12409</Characters>
  <Application>Microsoft Office Word</Application>
  <DocSecurity>0</DocSecurity>
  <Lines>103</Lines>
  <Paragraphs>29</Paragraphs>
  <ScaleCrop>false</ScaleCrop>
  <Company>RePack by SPecialiST</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2018-03-26T13:55:00Z</dcterms:created>
  <dcterms:modified xsi:type="dcterms:W3CDTF">2018-03-26T14:04:00Z</dcterms:modified>
</cp:coreProperties>
</file>